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07" w:rsidRPr="00464E7A" w:rsidRDefault="00753D07" w:rsidP="00464E7A">
      <w:pPr>
        <w:ind w:left="851" w:hanging="851"/>
        <w:jc w:val="both"/>
        <w:rPr>
          <w:rFonts w:ascii="Arial" w:hAnsi="Arial" w:cs="Arial"/>
          <w:b/>
          <w:sz w:val="22"/>
          <w:szCs w:val="22"/>
          <w:lang w:val="es-MX"/>
        </w:rPr>
      </w:pPr>
      <w:r w:rsidRPr="00464E7A">
        <w:rPr>
          <w:rFonts w:ascii="Arial" w:hAnsi="Arial" w:cs="Arial"/>
          <w:b/>
          <w:sz w:val="22"/>
          <w:szCs w:val="22"/>
          <w:lang w:val="es-MX"/>
        </w:rPr>
        <w:t>Anexo</w:t>
      </w:r>
      <w:r w:rsidR="00464E7A">
        <w:rPr>
          <w:rFonts w:ascii="Arial" w:hAnsi="Arial" w:cs="Arial"/>
          <w:b/>
          <w:sz w:val="22"/>
          <w:szCs w:val="22"/>
          <w:lang w:val="es-MX"/>
        </w:rPr>
        <w:t xml:space="preserve"> 1</w:t>
      </w:r>
      <w:r w:rsidRPr="00464E7A">
        <w:rPr>
          <w:rFonts w:ascii="Arial" w:hAnsi="Arial" w:cs="Arial"/>
          <w:b/>
          <w:sz w:val="22"/>
          <w:szCs w:val="22"/>
          <w:lang w:val="es-MX"/>
        </w:rPr>
        <w:t xml:space="preserve">. Información solicitada al organismo operador, para los periodos anuales </w:t>
      </w:r>
      <w:r w:rsidR="00464E7A" w:rsidRPr="00464E7A">
        <w:rPr>
          <w:rFonts w:ascii="Arial" w:hAnsi="Arial" w:cs="Arial"/>
          <w:b/>
          <w:sz w:val="22"/>
          <w:szCs w:val="22"/>
          <w:lang w:val="es-MX"/>
        </w:rPr>
        <w:t>comprendidos del 2002 al 201</w:t>
      </w:r>
      <w:r w:rsidR="008D6CD9">
        <w:rPr>
          <w:rFonts w:ascii="Arial" w:hAnsi="Arial" w:cs="Arial"/>
          <w:b/>
          <w:sz w:val="22"/>
          <w:szCs w:val="22"/>
          <w:lang w:val="es-MX"/>
        </w:rPr>
        <w:t>7</w:t>
      </w:r>
      <w:r w:rsidR="00464E7A">
        <w:rPr>
          <w:rFonts w:ascii="Arial" w:hAnsi="Arial" w:cs="Arial"/>
          <w:b/>
          <w:sz w:val="22"/>
          <w:szCs w:val="22"/>
          <w:lang w:val="es-MX"/>
        </w:rPr>
        <w:t>.</w:t>
      </w:r>
    </w:p>
    <w:p w:rsidR="00753D07" w:rsidRPr="00464E7A" w:rsidRDefault="00753D07" w:rsidP="00753D07">
      <w:pPr>
        <w:jc w:val="both"/>
        <w:rPr>
          <w:rFonts w:ascii="Arial" w:hAnsi="Arial" w:cs="Arial"/>
          <w:b/>
          <w:sz w:val="22"/>
          <w:szCs w:val="22"/>
          <w:lang w:val="es-MX"/>
        </w:rPr>
      </w:pP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NÚMERO TOTAL DE TOMAS REGISTRADAS. Este concepto se refiere a las tomas registradas actualmente por el Organismo Operador, es decir todas las tomas domésticas, las comerciales, las industriales, y  públicas, etc.</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NÚMERO DE TOMAS DEL PADRÓN ACTIVAS (CORROBORADAS EN SITIO). Aquí se deben poner el número de tomas que se conoce con seguridad de que si existen. Puede ser diferente al dato solicitado en el punto uno, ya que se pueden tener tomas domiciliarias registradas en el padrón de usuarios, que en algún momento dejaron de existir y no se actualizaron en el mismo.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NO. DE TOMAS CON SERVICIO CONTINUO. Aquí se deben poner el número de tomas que tienen servicio las 24 horas del día todo el año.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TAMAÑO DE LA RED DE DISTRIBUCIÓN TOTAL (Km</w:t>
      </w:r>
      <w:r w:rsidRPr="00464E7A">
        <w:rPr>
          <w:rFonts w:ascii="Arial" w:hAnsi="Arial" w:cs="Arial"/>
          <w:sz w:val="18"/>
          <w:szCs w:val="18"/>
          <w:vertAlign w:val="superscript"/>
          <w:lang w:val="es-MX"/>
        </w:rPr>
        <w:t>2</w:t>
      </w:r>
      <w:r w:rsidRPr="00464E7A">
        <w:rPr>
          <w:rFonts w:ascii="Arial" w:hAnsi="Arial" w:cs="Arial"/>
          <w:sz w:val="18"/>
          <w:szCs w:val="18"/>
          <w:lang w:val="es-MX"/>
        </w:rPr>
        <w:t xml:space="preserve">, Km). En esta celda se debe de capturar </w:t>
      </w:r>
      <w:r w:rsidR="00C409CE">
        <w:rPr>
          <w:rFonts w:ascii="Arial" w:hAnsi="Arial" w:cs="Arial"/>
          <w:sz w:val="18"/>
          <w:szCs w:val="18"/>
          <w:lang w:val="es-MX"/>
        </w:rPr>
        <w:t>el área que atiende el organismo operador</w:t>
      </w:r>
      <w:r w:rsidRPr="00464E7A">
        <w:rPr>
          <w:rFonts w:ascii="Arial" w:hAnsi="Arial" w:cs="Arial"/>
          <w:sz w:val="18"/>
          <w:szCs w:val="18"/>
          <w:lang w:val="es-MX"/>
        </w:rPr>
        <w:t>, para calcularlo se puede</w:t>
      </w:r>
      <w:r w:rsidR="00C409CE">
        <w:rPr>
          <w:rFonts w:ascii="Arial" w:hAnsi="Arial" w:cs="Arial"/>
          <w:sz w:val="18"/>
          <w:szCs w:val="18"/>
          <w:lang w:val="es-MX"/>
        </w:rPr>
        <w:t xml:space="preserve"> hacer una envolvente a la localida</w:t>
      </w:r>
      <w:r w:rsidRPr="00464E7A">
        <w:rPr>
          <w:rFonts w:ascii="Arial" w:hAnsi="Arial" w:cs="Arial"/>
          <w:sz w:val="18"/>
          <w:szCs w:val="18"/>
          <w:lang w:val="es-MX"/>
        </w:rPr>
        <w:t>d y calcular el área de la misma. En caso de contar con el dato de longitud (Km)  de red de distribución y conducción, favor de anotarlo.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TAMAÑO DE LA RED DE DISTRIBUCIÓN ACTUALIZADA (Km</w:t>
      </w:r>
      <w:r w:rsidRPr="00464E7A">
        <w:rPr>
          <w:rFonts w:ascii="Arial" w:hAnsi="Arial" w:cs="Arial"/>
          <w:sz w:val="18"/>
          <w:szCs w:val="18"/>
          <w:vertAlign w:val="superscript"/>
          <w:lang w:val="es-MX"/>
        </w:rPr>
        <w:t>2</w:t>
      </w:r>
      <w:r w:rsidRPr="00464E7A">
        <w:rPr>
          <w:rFonts w:ascii="Arial" w:hAnsi="Arial" w:cs="Arial"/>
          <w:sz w:val="18"/>
          <w:szCs w:val="18"/>
          <w:lang w:val="es-MX"/>
        </w:rPr>
        <w:t>, Km). En este dato se debe de poner e</w:t>
      </w:r>
      <w:r w:rsidR="00C409CE">
        <w:rPr>
          <w:rFonts w:ascii="Arial" w:hAnsi="Arial" w:cs="Arial"/>
          <w:sz w:val="18"/>
          <w:szCs w:val="18"/>
          <w:lang w:val="es-MX"/>
        </w:rPr>
        <w:t>l área que se conoce de la localida</w:t>
      </w:r>
      <w:r w:rsidRPr="00464E7A">
        <w:rPr>
          <w:rFonts w:ascii="Arial" w:hAnsi="Arial" w:cs="Arial"/>
          <w:sz w:val="18"/>
          <w:szCs w:val="18"/>
          <w:lang w:val="es-MX"/>
        </w:rPr>
        <w:t>d. Es decir, aquella que se ha verificado en sitio. En caso de contar con el dato de longitud (Km)  de red de distribución y conducción, favor de anotarlo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 xml:space="preserve">REHABILITACIÓN DE TUBERÍA (Km). Longitud total de la red primaria y secundaria de agua potable que se sustituye y/o que se repara al año. </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 xml:space="preserve">REHABILITACIÓN DE TOMAS DOMICILIARIAS (Número). Número total de </w:t>
      </w:r>
      <w:proofErr w:type="gramStart"/>
      <w:r w:rsidRPr="00464E7A">
        <w:rPr>
          <w:rFonts w:ascii="Arial" w:hAnsi="Arial" w:cs="Arial"/>
          <w:sz w:val="18"/>
          <w:szCs w:val="18"/>
          <w:lang w:val="es-MX"/>
        </w:rPr>
        <w:t>tomas domiciliarias</w:t>
      </w:r>
      <w:proofErr w:type="gramEnd"/>
      <w:r w:rsidRPr="00464E7A">
        <w:rPr>
          <w:rFonts w:ascii="Arial" w:hAnsi="Arial" w:cs="Arial"/>
          <w:sz w:val="18"/>
          <w:szCs w:val="18"/>
          <w:lang w:val="es-MX"/>
        </w:rPr>
        <w:t xml:space="preserve"> que se sustituyen o reparan al año.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HORAS CON SERVICIO TANDEADO (horas/día). En este rubro se debe indicar el número de horas promedio con que se suministra el agua a los usuarios con servicio tandeado. Si existe servicio continuo para todos los usuarios, dejar sin contestar este punto.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 xml:space="preserve">NÚMERO DE MICROMEDIDORES. Indicar el número de </w:t>
      </w:r>
      <w:proofErr w:type="spellStart"/>
      <w:r w:rsidRPr="00464E7A">
        <w:rPr>
          <w:rFonts w:ascii="Arial" w:hAnsi="Arial" w:cs="Arial"/>
          <w:sz w:val="18"/>
          <w:szCs w:val="18"/>
          <w:lang w:val="es-MX"/>
        </w:rPr>
        <w:t>micromedidores</w:t>
      </w:r>
      <w:proofErr w:type="spellEnd"/>
      <w:r w:rsidRPr="00464E7A">
        <w:rPr>
          <w:rFonts w:ascii="Arial" w:hAnsi="Arial" w:cs="Arial"/>
          <w:sz w:val="18"/>
          <w:szCs w:val="18"/>
          <w:lang w:val="es-MX"/>
        </w:rPr>
        <w:t xml:space="preserve"> instalados en los domicilios que se considera se encuentran: Instalados, funcionando en buen estado  y su frecuencia de lectura. </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NÚMERO DE CAPTACIONES. Es el número de captaciones (pozos, manantiales, ríos, presas, etc.) que se tienen para el abastecimiento de</w:t>
      </w:r>
      <w:r w:rsidR="00C409CE">
        <w:rPr>
          <w:rFonts w:ascii="Arial" w:hAnsi="Arial" w:cs="Arial"/>
          <w:sz w:val="18"/>
          <w:szCs w:val="18"/>
          <w:lang w:val="es-MX"/>
        </w:rPr>
        <w:t xml:space="preserve"> las localidades atendidas </w:t>
      </w:r>
      <w:r w:rsidRPr="00464E7A">
        <w:rPr>
          <w:rFonts w:ascii="Arial" w:hAnsi="Arial" w:cs="Arial"/>
          <w:sz w:val="18"/>
          <w:szCs w:val="18"/>
          <w:lang w:val="es-MX"/>
        </w:rPr>
        <w:t>y que son operados por el Organismo operador.</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 xml:space="preserve">NÚMERO DE MACROMEDIDORES. Indicar el número de </w:t>
      </w:r>
      <w:proofErr w:type="spellStart"/>
      <w:r w:rsidRPr="00464E7A">
        <w:rPr>
          <w:rFonts w:ascii="Arial" w:hAnsi="Arial" w:cs="Arial"/>
          <w:sz w:val="18"/>
          <w:szCs w:val="18"/>
          <w:lang w:val="es-MX"/>
        </w:rPr>
        <w:t>macromedidores</w:t>
      </w:r>
      <w:proofErr w:type="spellEnd"/>
      <w:r w:rsidRPr="00464E7A">
        <w:rPr>
          <w:rFonts w:ascii="Arial" w:hAnsi="Arial" w:cs="Arial"/>
          <w:sz w:val="18"/>
          <w:szCs w:val="18"/>
          <w:lang w:val="es-MX"/>
        </w:rPr>
        <w:t xml:space="preserve"> instalados en las captaciones que se considera se encuentran: Instalados y funcionando en buen estado, así como su frecuencia de lectura.</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NÚMERO DE FUGAS OCURRIDAS Y REPARADAS. Indicar el Total de fugas reparadas en el año, tanto en redes de distribución como en tomas domiciliarias, cajas de válvulas y tanques de almacenamiento.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NÚMERO DE EMPLEADOS EN EL ORGANISMO OPERADOR. Todos los empleados que laboran en el Organismo Operador, incluyen empleados por honorarios, por base, sindicalizados y temporales.</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 xml:space="preserve"> NÚMERO DE EMPLEADOS DEDICADOS AL CONTROL DE FUGAS. Es el total de empleados de las cuadrillas dedicadas a la reparación y control de fugas en redes de distribución, </w:t>
      </w:r>
      <w:proofErr w:type="gramStart"/>
      <w:r w:rsidRPr="00464E7A">
        <w:rPr>
          <w:rFonts w:ascii="Arial" w:hAnsi="Arial" w:cs="Arial"/>
          <w:sz w:val="18"/>
          <w:szCs w:val="18"/>
          <w:lang w:val="es-MX"/>
        </w:rPr>
        <w:t>tomas domiciliarias</w:t>
      </w:r>
      <w:proofErr w:type="gramEnd"/>
      <w:r w:rsidRPr="00464E7A">
        <w:rPr>
          <w:rFonts w:ascii="Arial" w:hAnsi="Arial" w:cs="Arial"/>
          <w:sz w:val="18"/>
          <w:szCs w:val="18"/>
          <w:lang w:val="es-MX"/>
        </w:rPr>
        <w:t>, cajas de válvulas y tanques de almacenamiento.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NÚMERO DE RECLAMACIONES DE USUARIOS. Indicar la cantidad  anual de reclamaciones que hacen usuarios al organismo operador por problemas de fallas en redes de agua potable, fugas en tomas domiciliarias, falta de suministro de agua, bajas presiones en la red, etcétera.</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 xml:space="preserve"> NÚMERO DE USUARIOS CON PAGO A TIEMPO (2 MESES). Es el número de usuarios que pagan su servicio en menos de dos meses una vez que le llega su recibo de agua.</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USUARIOS ABASTECIDOS CON PIPAS (Número de casas). En este rubro se debe indicar la cantidad de usuarios o habitantes que son suministrados con pipas y/o por toma pública y que están a cargo del organismo operador.</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 xml:space="preserve">COBERTURA DE AGUA POTABLE (%). Es el porcentaje de la población que cuenta con servicio de agua potable en la </w:t>
      </w:r>
      <w:r w:rsidR="00C409CE">
        <w:rPr>
          <w:rFonts w:ascii="Arial" w:hAnsi="Arial" w:cs="Arial"/>
          <w:sz w:val="18"/>
          <w:szCs w:val="18"/>
          <w:lang w:val="es-MX"/>
        </w:rPr>
        <w:t>localida</w:t>
      </w:r>
      <w:r w:rsidRPr="00464E7A">
        <w:rPr>
          <w:rFonts w:ascii="Arial" w:hAnsi="Arial" w:cs="Arial"/>
          <w:sz w:val="18"/>
          <w:szCs w:val="18"/>
          <w:lang w:val="es-MX"/>
        </w:rPr>
        <w:t>d.</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lastRenderedPageBreak/>
        <w:t>COBERTURA DE ALCANTARILLADO (%). Es el porcentaje de la población que cuenta con servicio de alcantarillado sanitario.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VOLUMEN ANUAL DE AGUA POTABLE PRODUCIDO (m</w:t>
      </w:r>
      <w:r w:rsidRPr="00464E7A">
        <w:rPr>
          <w:rFonts w:ascii="Arial" w:hAnsi="Arial" w:cs="Arial"/>
          <w:sz w:val="18"/>
          <w:szCs w:val="18"/>
          <w:vertAlign w:val="superscript"/>
          <w:lang w:val="es-MX"/>
        </w:rPr>
        <w:t>3</w:t>
      </w:r>
      <w:r w:rsidRPr="00464E7A">
        <w:rPr>
          <w:rFonts w:ascii="Arial" w:hAnsi="Arial" w:cs="Arial"/>
          <w:sz w:val="18"/>
          <w:szCs w:val="18"/>
          <w:lang w:val="es-MX"/>
        </w:rPr>
        <w:t>). Volumen total de agua que se produce en un año, deben de considerarse las captaciones que no tengan medición, según estudios previos. Si no se tiene el dato se debe de poner “dato no disponible”.  Este Volumen reportado debe ser previo a los procesos de potabilización.</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VOLUMEN DE AGUA CONSUMIDO (m</w:t>
      </w:r>
      <w:r w:rsidRPr="00464E7A">
        <w:rPr>
          <w:rFonts w:ascii="Arial" w:hAnsi="Arial" w:cs="Arial"/>
          <w:sz w:val="18"/>
          <w:szCs w:val="18"/>
          <w:vertAlign w:val="superscript"/>
          <w:lang w:val="es-MX"/>
        </w:rPr>
        <w:t>3</w:t>
      </w:r>
      <w:r w:rsidRPr="00464E7A">
        <w:rPr>
          <w:rFonts w:ascii="Arial" w:hAnsi="Arial" w:cs="Arial"/>
          <w:sz w:val="18"/>
          <w:szCs w:val="18"/>
          <w:lang w:val="es-MX"/>
        </w:rPr>
        <w:t xml:space="preserve">). Es la suma de los Volúmenes de agua registrada por los </w:t>
      </w:r>
      <w:proofErr w:type="spellStart"/>
      <w:r w:rsidRPr="00464E7A">
        <w:rPr>
          <w:rFonts w:ascii="Arial" w:hAnsi="Arial" w:cs="Arial"/>
          <w:sz w:val="18"/>
          <w:szCs w:val="18"/>
          <w:lang w:val="es-MX"/>
        </w:rPr>
        <w:t>lecturistas</w:t>
      </w:r>
      <w:proofErr w:type="spellEnd"/>
      <w:r w:rsidRPr="00464E7A">
        <w:rPr>
          <w:rFonts w:ascii="Arial" w:hAnsi="Arial" w:cs="Arial"/>
          <w:sz w:val="18"/>
          <w:szCs w:val="18"/>
          <w:lang w:val="es-MX"/>
        </w:rPr>
        <w:t xml:space="preserve"> en los medidores domiciliarios, consumos medidos a los usuarios comerciales e industriales, durante todo el año. En caso de que estos volúmenes sean obtenidos mediante estimaciones, debe indicarse el porcentaje de este que se obtiene de esta manera.</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VOLUMEN DE AGUA FACTURADO (m</w:t>
      </w:r>
      <w:r w:rsidRPr="00464E7A">
        <w:rPr>
          <w:rFonts w:ascii="Arial" w:hAnsi="Arial" w:cs="Arial"/>
          <w:sz w:val="18"/>
          <w:szCs w:val="18"/>
          <w:vertAlign w:val="superscript"/>
          <w:lang w:val="es-MX"/>
        </w:rPr>
        <w:t>3</w:t>
      </w:r>
      <w:r w:rsidRPr="00464E7A">
        <w:rPr>
          <w:rFonts w:ascii="Arial" w:hAnsi="Arial" w:cs="Arial"/>
          <w:sz w:val="18"/>
          <w:szCs w:val="18"/>
          <w:lang w:val="es-MX"/>
        </w:rPr>
        <w:t xml:space="preserve">). Volumen total de agua facturada en el año, para todos los tipos de usuario (comercial, doméstico, industrial, usos públicos, etcétera). </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 xml:space="preserve"> VOLUMEN DE AGUA COBRADO (m</w:t>
      </w:r>
      <w:r w:rsidRPr="00464E7A">
        <w:rPr>
          <w:rFonts w:ascii="Arial" w:hAnsi="Arial" w:cs="Arial"/>
          <w:sz w:val="18"/>
          <w:szCs w:val="18"/>
          <w:vertAlign w:val="superscript"/>
          <w:lang w:val="es-MX"/>
        </w:rPr>
        <w:t>3</w:t>
      </w:r>
      <w:r w:rsidRPr="00464E7A">
        <w:rPr>
          <w:rFonts w:ascii="Arial" w:hAnsi="Arial" w:cs="Arial"/>
          <w:sz w:val="18"/>
          <w:szCs w:val="18"/>
          <w:lang w:val="es-MX"/>
        </w:rPr>
        <w:t>). Es el volumen total de agua pagado por los diferentes tipos de usuario (doméstico, comercial, industrial, etc.) en un año, cuando más puede ser igual al volumen facturado.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VOLUMEN ANUAL DE AGUA RESIDUAL TRATADO (m</w:t>
      </w:r>
      <w:r w:rsidRPr="00464E7A">
        <w:rPr>
          <w:rFonts w:ascii="Arial" w:hAnsi="Arial" w:cs="Arial"/>
          <w:sz w:val="18"/>
          <w:szCs w:val="18"/>
          <w:vertAlign w:val="superscript"/>
          <w:lang w:val="es-MX"/>
        </w:rPr>
        <w:t>3</w:t>
      </w:r>
      <w:r w:rsidRPr="00464E7A">
        <w:rPr>
          <w:rFonts w:ascii="Arial" w:hAnsi="Arial" w:cs="Arial"/>
          <w:sz w:val="18"/>
          <w:szCs w:val="18"/>
          <w:lang w:val="es-MX"/>
        </w:rPr>
        <w:t>). Volumen total de agua que ha recibido tratamiento, si no existe planta se debe de especificar que no se tiene planta o bien “cero”, si existe y no se sabe el dato se debe de poner “si existe pero el dato no está disponible”.</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DINERO FACTURADO POR VENTA DE AGUA ($). Es el dinero total que se facturaron por venta de agua en un año. Puede ser igual al volumen facturado por el valor promedio del metro cúbico del agua.</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INGRESO POR VENTA DE AGUA ($). Es el total del dinero recaudado por el Organismo Operador por concepto de venta de agua en un año</w:t>
      </w:r>
      <w:r w:rsidR="003B08D0">
        <w:rPr>
          <w:rFonts w:ascii="Arial" w:hAnsi="Arial" w:cs="Arial"/>
          <w:sz w:val="18"/>
          <w:szCs w:val="18"/>
          <w:lang w:val="es-MX"/>
        </w:rPr>
        <w:t xml:space="preserve"> (Sin rezago).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TARIFA MEDIA ($/m3).  Es la tarifa promedio por metro cubico para un consumo de 25m</w:t>
      </w:r>
      <w:r w:rsidRPr="00464E7A">
        <w:rPr>
          <w:rFonts w:ascii="Arial" w:hAnsi="Arial" w:cs="Arial"/>
          <w:sz w:val="18"/>
          <w:szCs w:val="18"/>
          <w:vertAlign w:val="superscript"/>
          <w:lang w:val="es-MX"/>
        </w:rPr>
        <w:t>3</w:t>
      </w:r>
      <w:r w:rsidRPr="00464E7A">
        <w:rPr>
          <w:rFonts w:ascii="Arial" w:hAnsi="Arial" w:cs="Arial"/>
          <w:sz w:val="18"/>
          <w:szCs w:val="18"/>
          <w:lang w:val="es-MX"/>
        </w:rPr>
        <w:t>,  si se cuenta con información de la tarifa media de acuerdo al tipo de uso (Doméstico, Comercial, Industrial y Público), favor de anotarlas.</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INGRESOS TOTALES ($). Es el total de dinero recaudado por el Organismo Operador por concepto de: venta de agua, servicio de alcantarillado y saneamiento en un año.</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EGRESOS TOTALES ($), Costo total desglosados; por ejemplo, costos de energía eléctrica, personal, materiales, etcétera. Puede llegar a ser igual a la suma de los costos de operación, mantenimiento y administración.</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COSTOS DE OPERACIÓN, MANTENIMIENTO Y ADMINISTRACIÓN ($). Es el total de los costos necesarios para la operación del sistema. De ser posible desglosados en costos de operación, mantenimiento y administración. Si se cuenta con información desglosada de éstos costos, favor de anotarlos.</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 xml:space="preserve">INVERSIÓN TOTAL ($). Cantidad de dinero al año que invierte el organismo operador en infraestructura hidráulica, como instalación de: red de agua potable, red de alcantarillado, </w:t>
      </w:r>
      <w:proofErr w:type="gramStart"/>
      <w:r w:rsidRPr="00464E7A">
        <w:rPr>
          <w:rFonts w:ascii="Arial" w:hAnsi="Arial" w:cs="Arial"/>
          <w:sz w:val="18"/>
          <w:szCs w:val="18"/>
          <w:lang w:val="es-MX"/>
        </w:rPr>
        <w:t>tomas domiciliarias</w:t>
      </w:r>
      <w:proofErr w:type="gramEnd"/>
      <w:r w:rsidRPr="00464E7A">
        <w:rPr>
          <w:rFonts w:ascii="Arial" w:hAnsi="Arial" w:cs="Arial"/>
          <w:sz w:val="18"/>
          <w:szCs w:val="18"/>
          <w:lang w:val="es-MX"/>
        </w:rPr>
        <w:t>, Plantas de tratamiento o potabilización, etcétera.</w:t>
      </w:r>
    </w:p>
    <w:p w:rsidR="00753D07" w:rsidRPr="00464E7A" w:rsidRDefault="00753D07" w:rsidP="00753D07">
      <w:pPr>
        <w:numPr>
          <w:ilvl w:val="1"/>
          <w:numId w:val="21"/>
        </w:numPr>
        <w:tabs>
          <w:tab w:val="clear" w:pos="1785"/>
          <w:tab w:val="num" w:pos="627"/>
        </w:tabs>
        <w:spacing w:after="120"/>
        <w:ind w:left="624" w:hanging="397"/>
        <w:jc w:val="both"/>
        <w:rPr>
          <w:rFonts w:ascii="Arial" w:hAnsi="Arial" w:cs="Arial"/>
          <w:sz w:val="18"/>
          <w:szCs w:val="18"/>
          <w:lang w:val="es-MX"/>
        </w:rPr>
      </w:pPr>
      <w:r w:rsidRPr="00464E7A">
        <w:rPr>
          <w:rFonts w:ascii="Arial" w:hAnsi="Arial" w:cs="Arial"/>
          <w:sz w:val="18"/>
          <w:szCs w:val="18"/>
          <w:lang w:val="es-MX"/>
        </w:rPr>
        <w:t>INVERSIÓN PROGRAMAS FEDERALES ($). Cantidad de dinero al año que recibe el Organismo Operador por los programas federales como Programa de Devolución de Derechos (PRODDER), Modernización de Organismos Operadores de Agua (PROMAGUA), Agua Potable, Alcantarillado y Sane</w:t>
      </w:r>
      <w:r w:rsidR="00C6170A" w:rsidRPr="00464E7A">
        <w:rPr>
          <w:rFonts w:ascii="Arial" w:hAnsi="Arial" w:cs="Arial"/>
          <w:sz w:val="18"/>
          <w:szCs w:val="18"/>
          <w:lang w:val="es-MX"/>
        </w:rPr>
        <w:t>a</w:t>
      </w:r>
      <w:r w:rsidRPr="00464E7A">
        <w:rPr>
          <w:rFonts w:ascii="Arial" w:hAnsi="Arial" w:cs="Arial"/>
          <w:sz w:val="18"/>
          <w:szCs w:val="18"/>
          <w:lang w:val="es-MX"/>
        </w:rPr>
        <w:t xml:space="preserve">miento en Zonas Urbanas (APAZU), Programa Federal de Saneamiento de Aguas Residuales (PROSANEAR) y Programa de Agua Limpia (PAL). </w:t>
      </w:r>
    </w:p>
    <w:p w:rsidR="00753D07" w:rsidRPr="00464E7A" w:rsidRDefault="00753D07" w:rsidP="00753D07">
      <w:pPr>
        <w:numPr>
          <w:ilvl w:val="1"/>
          <w:numId w:val="21"/>
        </w:numPr>
        <w:tabs>
          <w:tab w:val="clear" w:pos="1785"/>
          <w:tab w:val="num" w:pos="627"/>
          <w:tab w:val="left" w:pos="2760"/>
        </w:tabs>
        <w:spacing w:after="120"/>
        <w:ind w:left="624" w:hanging="397"/>
        <w:jc w:val="both"/>
        <w:rPr>
          <w:rFonts w:ascii="Arial" w:hAnsi="Arial" w:cs="Arial"/>
          <w:sz w:val="18"/>
          <w:szCs w:val="18"/>
          <w:lang w:val="es-MX"/>
        </w:rPr>
      </w:pPr>
      <w:r w:rsidRPr="00464E7A">
        <w:rPr>
          <w:rFonts w:ascii="Arial" w:hAnsi="Arial" w:cs="Arial"/>
          <w:sz w:val="18"/>
          <w:szCs w:val="18"/>
          <w:lang w:val="es-MX"/>
        </w:rPr>
        <w:t>POBLACIÓN ATENDIDA.  Representa el número de habitantes atendidos  por el organismo operador.</w:t>
      </w:r>
    </w:p>
    <w:p w:rsidR="00753D07" w:rsidRPr="00464E7A" w:rsidRDefault="00753D07" w:rsidP="00753D07">
      <w:pPr>
        <w:numPr>
          <w:ilvl w:val="1"/>
          <w:numId w:val="21"/>
        </w:numPr>
        <w:tabs>
          <w:tab w:val="clear" w:pos="1785"/>
          <w:tab w:val="num" w:pos="627"/>
          <w:tab w:val="left" w:pos="2760"/>
        </w:tabs>
        <w:spacing w:after="120"/>
        <w:ind w:left="624" w:hanging="397"/>
        <w:jc w:val="both"/>
        <w:rPr>
          <w:rFonts w:ascii="Arial" w:hAnsi="Arial" w:cs="Arial"/>
          <w:sz w:val="18"/>
          <w:szCs w:val="18"/>
          <w:lang w:val="es-MX"/>
        </w:rPr>
      </w:pPr>
      <w:r w:rsidRPr="00464E7A">
        <w:rPr>
          <w:rFonts w:ascii="Arial" w:hAnsi="Arial" w:cs="Arial"/>
          <w:sz w:val="18"/>
          <w:szCs w:val="18"/>
          <w:lang w:val="es-MX"/>
        </w:rPr>
        <w:t>HABITANTES POR CASA.  Es el número promedio de habitantes por casa  en el área de cobertura del organismo operador.</w:t>
      </w:r>
    </w:p>
    <w:p w:rsidR="00753D07" w:rsidRPr="00464E7A" w:rsidRDefault="00753D07" w:rsidP="00753D07">
      <w:pPr>
        <w:numPr>
          <w:ilvl w:val="1"/>
          <w:numId w:val="21"/>
        </w:numPr>
        <w:tabs>
          <w:tab w:val="clear" w:pos="1785"/>
          <w:tab w:val="num" w:pos="627"/>
          <w:tab w:val="left" w:pos="2760"/>
        </w:tabs>
        <w:spacing w:after="120"/>
        <w:ind w:left="624" w:hanging="397"/>
        <w:jc w:val="both"/>
        <w:rPr>
          <w:rFonts w:ascii="Arial" w:hAnsi="Arial" w:cs="Arial"/>
          <w:sz w:val="18"/>
          <w:szCs w:val="18"/>
          <w:lang w:val="es-MX"/>
        </w:rPr>
      </w:pPr>
      <w:r w:rsidRPr="00464E7A">
        <w:rPr>
          <w:rFonts w:ascii="Arial" w:hAnsi="Arial" w:cs="Arial"/>
          <w:sz w:val="18"/>
          <w:szCs w:val="18"/>
          <w:lang w:val="es-MX"/>
        </w:rPr>
        <w:t>CALIDAD DEL AGUA. Número de muestreos para análisis de calidad de agua.</w:t>
      </w:r>
    </w:p>
    <w:p w:rsidR="000B1BAB" w:rsidRDefault="00753D07" w:rsidP="00620517">
      <w:pPr>
        <w:numPr>
          <w:ilvl w:val="1"/>
          <w:numId w:val="21"/>
        </w:numPr>
        <w:tabs>
          <w:tab w:val="clear" w:pos="1785"/>
          <w:tab w:val="num" w:pos="627"/>
          <w:tab w:val="left" w:pos="2760"/>
        </w:tabs>
        <w:spacing w:after="120"/>
        <w:ind w:left="624" w:hanging="397"/>
        <w:jc w:val="both"/>
        <w:rPr>
          <w:rFonts w:ascii="Arial" w:hAnsi="Arial" w:cs="Arial"/>
          <w:b/>
          <w:sz w:val="22"/>
          <w:szCs w:val="22"/>
          <w:lang w:val="es-MX"/>
        </w:rPr>
      </w:pPr>
      <w:r w:rsidRPr="00464E7A">
        <w:rPr>
          <w:rFonts w:ascii="Arial" w:hAnsi="Arial" w:cs="Arial"/>
          <w:sz w:val="18"/>
          <w:szCs w:val="18"/>
          <w:lang w:val="es-MX"/>
        </w:rPr>
        <w:t>PRUEBAS NOM – 127. Pruebas que establece la Norma Oficial Mexicana de los límites permisibles de calidad y los tratamientos de potabilización del agua para uso y consumo humano.</w:t>
      </w:r>
    </w:p>
    <w:p w:rsidR="005B7639" w:rsidRDefault="00620517" w:rsidP="005B7639">
      <w:pPr>
        <w:numPr>
          <w:ilvl w:val="1"/>
          <w:numId w:val="21"/>
        </w:numPr>
        <w:tabs>
          <w:tab w:val="clear" w:pos="1785"/>
          <w:tab w:val="num" w:pos="627"/>
          <w:tab w:val="left" w:pos="2760"/>
        </w:tabs>
        <w:spacing w:after="120"/>
        <w:ind w:left="624" w:hanging="397"/>
        <w:jc w:val="both"/>
        <w:rPr>
          <w:rFonts w:ascii="Arial" w:hAnsi="Arial" w:cs="Arial"/>
          <w:sz w:val="18"/>
          <w:szCs w:val="18"/>
          <w:lang w:val="es-MX"/>
        </w:rPr>
      </w:pPr>
      <w:r w:rsidRPr="00620517">
        <w:rPr>
          <w:rFonts w:ascii="Arial" w:hAnsi="Arial" w:cs="Arial"/>
          <w:sz w:val="18"/>
          <w:szCs w:val="18"/>
          <w:lang w:val="es-MX"/>
        </w:rPr>
        <w:t>PIB</w:t>
      </w:r>
      <w:r w:rsidR="00C318C1">
        <w:rPr>
          <w:rFonts w:ascii="Arial" w:hAnsi="Arial" w:cs="Arial"/>
          <w:sz w:val="18"/>
          <w:szCs w:val="18"/>
          <w:lang w:val="es-MX"/>
        </w:rPr>
        <w:t>. Producto Interno Bruto</w:t>
      </w:r>
      <w:r w:rsidR="005B7639">
        <w:rPr>
          <w:rFonts w:ascii="Arial" w:hAnsi="Arial" w:cs="Arial"/>
          <w:sz w:val="18"/>
          <w:szCs w:val="18"/>
          <w:lang w:val="es-MX"/>
        </w:rPr>
        <w:t>.</w:t>
      </w:r>
    </w:p>
    <w:p w:rsidR="008D0D84" w:rsidRDefault="008D0D84" w:rsidP="008D0D84">
      <w:pPr>
        <w:tabs>
          <w:tab w:val="left" w:pos="2760"/>
        </w:tabs>
        <w:spacing w:after="120"/>
        <w:jc w:val="both"/>
        <w:rPr>
          <w:rFonts w:ascii="Arial" w:hAnsi="Arial" w:cs="Arial"/>
          <w:sz w:val="18"/>
          <w:szCs w:val="18"/>
          <w:lang w:val="es-MX"/>
        </w:rPr>
      </w:pPr>
    </w:p>
    <w:p w:rsidR="008D0D84" w:rsidRDefault="008D0D84" w:rsidP="008D0D84">
      <w:pPr>
        <w:tabs>
          <w:tab w:val="left" w:pos="2760"/>
        </w:tabs>
        <w:spacing w:after="120"/>
        <w:jc w:val="both"/>
        <w:rPr>
          <w:rFonts w:ascii="Arial" w:hAnsi="Arial" w:cs="Arial"/>
          <w:sz w:val="18"/>
          <w:szCs w:val="18"/>
          <w:lang w:val="es-MX"/>
        </w:rPr>
      </w:pPr>
    </w:p>
    <w:p w:rsidR="00753D07" w:rsidRPr="00464E7A" w:rsidRDefault="00753D07" w:rsidP="00753D07">
      <w:pPr>
        <w:ind w:left="1140" w:hanging="1140"/>
        <w:jc w:val="both"/>
        <w:rPr>
          <w:rFonts w:ascii="Arial" w:hAnsi="Arial" w:cs="Arial"/>
          <w:sz w:val="18"/>
          <w:szCs w:val="18"/>
          <w:lang w:val="es-MX"/>
        </w:rPr>
      </w:pPr>
    </w:p>
    <w:p w:rsidR="00753D07" w:rsidRPr="00464E7A" w:rsidRDefault="00753D07" w:rsidP="00753D07">
      <w:pPr>
        <w:ind w:left="1140" w:hanging="1140"/>
        <w:jc w:val="both"/>
        <w:rPr>
          <w:rFonts w:ascii="Arial" w:hAnsi="Arial" w:cs="Arial"/>
          <w:b/>
          <w:sz w:val="22"/>
          <w:szCs w:val="22"/>
          <w:lang w:val="es-MX"/>
        </w:rPr>
      </w:pPr>
      <w:r w:rsidRPr="00464E7A">
        <w:rPr>
          <w:rFonts w:ascii="Arial" w:hAnsi="Arial" w:cs="Arial"/>
          <w:b/>
          <w:sz w:val="22"/>
          <w:szCs w:val="22"/>
          <w:lang w:val="es-MX"/>
        </w:rPr>
        <w:t>Anexo 2. Indicadores de gestión del desempeño de la calidad del servicio de organismos operadores de agua potable y alcantarillado del país.</w:t>
      </w:r>
    </w:p>
    <w:p w:rsidR="00753D07" w:rsidRPr="00464E7A" w:rsidRDefault="00753D07" w:rsidP="00753D07">
      <w:pPr>
        <w:ind w:left="1140" w:hanging="1140"/>
        <w:jc w:val="both"/>
        <w:rPr>
          <w:rFonts w:ascii="Arial" w:hAnsi="Arial" w:cs="Arial"/>
          <w:b/>
          <w:sz w:val="22"/>
          <w:szCs w:val="22"/>
          <w:lang w:val="es-MX"/>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809"/>
        <w:gridCol w:w="2736"/>
        <w:gridCol w:w="2182"/>
      </w:tblGrid>
      <w:tr w:rsidR="00753D07" w:rsidRPr="00464E7A" w:rsidTr="008D0D84">
        <w:trPr>
          <w:tblHeader/>
          <w:jc w:val="center"/>
        </w:trPr>
        <w:tc>
          <w:tcPr>
            <w:tcW w:w="2032"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Indicador</w:t>
            </w:r>
          </w:p>
        </w:tc>
        <w:tc>
          <w:tcPr>
            <w:tcW w:w="2809"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Variables</w:t>
            </w:r>
          </w:p>
        </w:tc>
        <w:tc>
          <w:tcPr>
            <w:tcW w:w="2736"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Fórmula</w:t>
            </w:r>
          </w:p>
        </w:tc>
        <w:tc>
          <w:tcPr>
            <w:tcW w:w="2182"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Objetivo</w:t>
            </w:r>
          </w:p>
        </w:tc>
      </w:tr>
      <w:tr w:rsidR="00753D07" w:rsidRPr="00464E7A" w:rsidTr="008D0D84">
        <w:trPr>
          <w:trHeight w:val="182"/>
          <w:tblHeader/>
          <w:jc w:val="center"/>
        </w:trPr>
        <w:tc>
          <w:tcPr>
            <w:tcW w:w="9759" w:type="dxa"/>
            <w:gridSpan w:val="4"/>
            <w:vAlign w:val="center"/>
          </w:tcPr>
          <w:p w:rsidR="00753D07" w:rsidRPr="00464E7A" w:rsidRDefault="00753D07" w:rsidP="003065DE">
            <w:pPr>
              <w:jc w:val="center"/>
              <w:rPr>
                <w:rFonts w:ascii="Arial" w:hAnsi="Arial" w:cs="Arial"/>
                <w:b/>
                <w:sz w:val="16"/>
                <w:szCs w:val="16"/>
                <w:lang w:val="es-MX"/>
              </w:rPr>
            </w:pPr>
            <w:r w:rsidRPr="00464E7A">
              <w:rPr>
                <w:rFonts w:ascii="Arial" w:hAnsi="Arial" w:cs="Arial"/>
                <w:b/>
                <w:sz w:val="16"/>
                <w:szCs w:val="16"/>
                <w:lang w:val="es-MX"/>
              </w:rPr>
              <w:t>OPERACIÓN</w:t>
            </w:r>
          </w:p>
        </w:tc>
      </w:tr>
      <w:tr w:rsidR="00753D07" w:rsidRPr="00464E7A" w:rsidTr="003065DE">
        <w:trPr>
          <w:jc w:val="center"/>
        </w:trPr>
        <w:tc>
          <w:tcPr>
            <w:tcW w:w="2032" w:type="dxa"/>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z w:val="16"/>
                <w:szCs w:val="16"/>
                <w:lang w:val="es-MX"/>
              </w:rPr>
              <w:t>1) RI</w:t>
            </w:r>
            <w:r w:rsidRPr="00464E7A">
              <w:rPr>
                <w:rFonts w:ascii="Arial" w:hAnsi="Arial" w:cs="Arial"/>
                <w:sz w:val="16"/>
                <w:szCs w:val="16"/>
                <w:lang w:val="es-MX"/>
              </w:rPr>
              <w:t>: Redes e instalaciones (%)</w:t>
            </w:r>
          </w:p>
        </w:tc>
        <w:tc>
          <w:tcPr>
            <w:tcW w:w="2809" w:type="dxa"/>
            <w:vAlign w:val="center"/>
          </w:tcPr>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A</w:t>
            </w:r>
            <w:r w:rsidRPr="00464E7A">
              <w:rPr>
                <w:rFonts w:ascii="Arial" w:hAnsi="Arial" w:cs="Arial"/>
                <w:i/>
                <w:sz w:val="16"/>
                <w:szCs w:val="16"/>
                <w:vertAlign w:val="subscript"/>
                <w:lang w:val="es-MX"/>
              </w:rPr>
              <w:t>ACT</w:t>
            </w:r>
            <w:r w:rsidRPr="00464E7A">
              <w:rPr>
                <w:rFonts w:ascii="Arial" w:hAnsi="Arial" w:cs="Arial"/>
                <w:sz w:val="16"/>
                <w:szCs w:val="16"/>
                <w:lang w:val="es-MX"/>
              </w:rPr>
              <w:t>: Área de la red de distribución actualizada (km</w:t>
            </w:r>
            <w:r w:rsidRPr="00464E7A">
              <w:rPr>
                <w:rFonts w:ascii="Arial" w:hAnsi="Arial" w:cs="Arial"/>
                <w:sz w:val="16"/>
                <w:szCs w:val="16"/>
                <w:vertAlign w:val="superscript"/>
                <w:lang w:val="es-MX"/>
              </w:rPr>
              <w:t>2</w:t>
            </w:r>
            <w:r w:rsidRPr="00464E7A">
              <w:rPr>
                <w:rFonts w:ascii="Arial" w:hAnsi="Arial" w:cs="Arial"/>
                <w:sz w:val="16"/>
                <w:szCs w:val="16"/>
                <w:lang w:val="es-MX"/>
              </w:rPr>
              <w:t>)</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A</w:t>
            </w:r>
            <w:r w:rsidRPr="00464E7A">
              <w:rPr>
                <w:rFonts w:ascii="Arial" w:hAnsi="Arial" w:cs="Arial"/>
                <w:i/>
                <w:sz w:val="16"/>
                <w:szCs w:val="16"/>
                <w:vertAlign w:val="subscript"/>
                <w:lang w:val="es-MX"/>
              </w:rPr>
              <w:t>RED</w:t>
            </w:r>
            <w:r w:rsidRPr="00464E7A">
              <w:rPr>
                <w:rFonts w:ascii="Arial" w:hAnsi="Arial" w:cs="Arial"/>
                <w:sz w:val="16"/>
                <w:szCs w:val="16"/>
                <w:lang w:val="es-MX"/>
              </w:rPr>
              <w:t>: Área total de la red de distribución (km</w:t>
            </w:r>
            <w:r w:rsidRPr="00464E7A">
              <w:rPr>
                <w:rFonts w:ascii="Arial" w:hAnsi="Arial" w:cs="Arial"/>
                <w:sz w:val="16"/>
                <w:szCs w:val="16"/>
                <w:vertAlign w:val="superscript"/>
                <w:lang w:val="es-MX"/>
              </w:rPr>
              <w:t>2</w:t>
            </w:r>
            <w:r w:rsidRPr="00464E7A">
              <w:rPr>
                <w:rFonts w:ascii="Arial" w:hAnsi="Arial" w:cs="Arial"/>
                <w:sz w:val="16"/>
                <w:szCs w:val="16"/>
                <w:lang w:val="es-MX"/>
              </w:rPr>
              <w:t>)</w:t>
            </w:r>
          </w:p>
        </w:tc>
        <w:tc>
          <w:tcPr>
            <w:tcW w:w="2736" w:type="dxa"/>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6"/>
                <w:sz w:val="16"/>
                <w:szCs w:val="16"/>
                <w:lang w:val="es-MX"/>
              </w:rPr>
              <w:object w:dxaOrig="14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pt" o:ole="">
                  <v:imagedata r:id="rId8" o:title=""/>
                </v:shape>
                <o:OLEObject Type="Embed" ProgID="Equation.3" ShapeID="_x0000_i1025" DrawAspect="Content" ObjectID="_1584182076" r:id="rId9"/>
              </w:object>
            </w:r>
          </w:p>
        </w:tc>
        <w:tc>
          <w:tcPr>
            <w:tcW w:w="2182" w:type="dxa"/>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Evalúa el conocimiento de la infraestructura existente.</w:t>
            </w:r>
          </w:p>
        </w:tc>
      </w:tr>
      <w:tr w:rsidR="00753D07" w:rsidRPr="00464E7A" w:rsidTr="003065DE">
        <w:trPr>
          <w:jc w:val="center"/>
        </w:trPr>
        <w:tc>
          <w:tcPr>
            <w:tcW w:w="2032" w:type="dxa"/>
            <w:vAlign w:val="center"/>
          </w:tcPr>
          <w:p w:rsidR="00753D07" w:rsidRPr="00464E7A" w:rsidRDefault="00753D07" w:rsidP="003065DE">
            <w:pPr>
              <w:jc w:val="both"/>
              <w:rPr>
                <w:rFonts w:ascii="Arial" w:hAnsi="Arial" w:cs="Arial"/>
                <w:sz w:val="16"/>
                <w:szCs w:val="16"/>
                <w:lang w:val="es-MX"/>
              </w:rPr>
            </w:pPr>
            <w:r w:rsidRPr="00464E7A">
              <w:rPr>
                <w:rFonts w:ascii="Arial" w:hAnsi="Arial" w:cs="Arial"/>
                <w:i/>
                <w:sz w:val="16"/>
                <w:szCs w:val="16"/>
                <w:lang w:val="es-MX"/>
              </w:rPr>
              <w:t xml:space="preserve">2) </w:t>
            </w:r>
            <w:proofErr w:type="spellStart"/>
            <w:r w:rsidRPr="00464E7A">
              <w:rPr>
                <w:rFonts w:ascii="Arial" w:hAnsi="Arial" w:cs="Arial"/>
                <w:i/>
                <w:sz w:val="16"/>
                <w:szCs w:val="16"/>
                <w:lang w:val="es-MX"/>
              </w:rPr>
              <w:t>ReTub</w:t>
            </w:r>
            <w:proofErr w:type="spellEnd"/>
            <w:r w:rsidRPr="00464E7A">
              <w:rPr>
                <w:rFonts w:ascii="Arial" w:hAnsi="Arial" w:cs="Arial"/>
                <w:i/>
                <w:sz w:val="16"/>
                <w:szCs w:val="16"/>
                <w:lang w:val="es-MX"/>
              </w:rPr>
              <w:t xml:space="preserve"> </w:t>
            </w:r>
            <w:r w:rsidRPr="00464E7A">
              <w:rPr>
                <w:rFonts w:ascii="Arial" w:hAnsi="Arial" w:cs="Arial"/>
                <w:sz w:val="16"/>
                <w:szCs w:val="16"/>
                <w:lang w:val="es-MX"/>
              </w:rPr>
              <w:t>:</w:t>
            </w:r>
          </w:p>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Rehabilitación de tubería (%)</w:t>
            </w:r>
          </w:p>
        </w:tc>
        <w:tc>
          <w:tcPr>
            <w:tcW w:w="2809" w:type="dxa"/>
            <w:vAlign w:val="center"/>
          </w:tcPr>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sz w:val="16"/>
                <w:szCs w:val="16"/>
                <w:lang w:val="es-MX"/>
              </w:rPr>
              <w:t>LTubRe</w:t>
            </w:r>
            <w:proofErr w:type="spellEnd"/>
            <w:r w:rsidRPr="00464E7A">
              <w:rPr>
                <w:rFonts w:ascii="Arial" w:hAnsi="Arial" w:cs="Arial"/>
                <w:sz w:val="16"/>
                <w:szCs w:val="16"/>
                <w:lang w:val="es-MX"/>
              </w:rPr>
              <w:t>: Longitud de tubería rehabilitada (km)</w:t>
            </w:r>
          </w:p>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sz w:val="16"/>
                <w:szCs w:val="16"/>
                <w:lang w:val="es-MX"/>
              </w:rPr>
              <w:t>LTubTo</w:t>
            </w:r>
            <w:proofErr w:type="spellEnd"/>
            <w:r w:rsidRPr="00464E7A">
              <w:rPr>
                <w:rFonts w:ascii="Arial" w:hAnsi="Arial" w:cs="Arial"/>
                <w:sz w:val="16"/>
                <w:szCs w:val="16"/>
                <w:lang w:val="es-MX"/>
              </w:rPr>
              <w:t>: Longitud total de la tubería de distribución (km)</w:t>
            </w:r>
          </w:p>
        </w:tc>
        <w:tc>
          <w:tcPr>
            <w:tcW w:w="2736" w:type="dxa"/>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6"/>
                <w:sz w:val="16"/>
                <w:szCs w:val="16"/>
                <w:lang w:val="es-MX"/>
              </w:rPr>
              <w:object w:dxaOrig="1960" w:dyaOrig="600">
                <v:shape id="_x0000_i1026" type="#_x0000_t75" style="width:98.25pt;height:30pt" o:ole="">
                  <v:imagedata r:id="rId10" o:title=""/>
                </v:shape>
                <o:OLEObject Type="Embed" ProgID="Equation.3" ShapeID="_x0000_i1026" DrawAspect="Content" ObjectID="_1584182077" r:id="rId11"/>
              </w:object>
            </w:r>
          </w:p>
        </w:tc>
        <w:tc>
          <w:tcPr>
            <w:tcW w:w="2182" w:type="dxa"/>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Evaluar la capacidad del Organismo Operador para mantener actualizada la red de agua potable.</w:t>
            </w:r>
          </w:p>
        </w:tc>
      </w:tr>
      <w:tr w:rsidR="00753D07" w:rsidRPr="00464E7A" w:rsidTr="003065DE">
        <w:trPr>
          <w:jc w:val="center"/>
        </w:trPr>
        <w:tc>
          <w:tcPr>
            <w:tcW w:w="2032" w:type="dxa"/>
            <w:tcBorders>
              <w:bottom w:val="single" w:sz="4" w:space="0" w:color="auto"/>
            </w:tcBorders>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z w:val="16"/>
                <w:szCs w:val="16"/>
                <w:lang w:val="es-MX"/>
              </w:rPr>
              <w:t xml:space="preserve">3) </w:t>
            </w:r>
            <w:proofErr w:type="spellStart"/>
            <w:r w:rsidRPr="00464E7A">
              <w:rPr>
                <w:rFonts w:ascii="Arial" w:hAnsi="Arial" w:cs="Arial"/>
                <w:i/>
                <w:sz w:val="16"/>
                <w:szCs w:val="16"/>
                <w:lang w:val="es-MX"/>
              </w:rPr>
              <w:t>ReTom</w:t>
            </w:r>
            <w:proofErr w:type="spellEnd"/>
            <w:r w:rsidRPr="00464E7A">
              <w:rPr>
                <w:rFonts w:ascii="Arial" w:hAnsi="Arial" w:cs="Arial"/>
                <w:sz w:val="16"/>
                <w:szCs w:val="16"/>
                <w:lang w:val="es-MX"/>
              </w:rPr>
              <w:t>: Rehabilitación de tomas domiciliarias (%)</w:t>
            </w:r>
          </w:p>
        </w:tc>
        <w:tc>
          <w:tcPr>
            <w:tcW w:w="2809" w:type="dxa"/>
            <w:tcBorders>
              <w:bottom w:val="single" w:sz="4" w:space="0" w:color="auto"/>
            </w:tcBorders>
            <w:vAlign w:val="center"/>
          </w:tcPr>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sz w:val="16"/>
                <w:szCs w:val="16"/>
                <w:lang w:val="es-MX"/>
              </w:rPr>
              <w:t>TomRe</w:t>
            </w:r>
            <w:proofErr w:type="spellEnd"/>
            <w:r w:rsidRPr="00464E7A">
              <w:rPr>
                <w:rFonts w:ascii="Arial" w:hAnsi="Arial" w:cs="Arial"/>
                <w:sz w:val="16"/>
                <w:szCs w:val="16"/>
                <w:lang w:val="es-MX"/>
              </w:rPr>
              <w:t>: Número de Tomas rehabilitadas</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mallCaps/>
                <w:sz w:val="16"/>
                <w:szCs w:val="16"/>
                <w:vertAlign w:val="subscript"/>
                <w:lang w:val="es-MX"/>
              </w:rPr>
              <w:t>REG</w:t>
            </w:r>
            <w:r w:rsidRPr="00464E7A">
              <w:rPr>
                <w:rFonts w:ascii="Arial" w:hAnsi="Arial" w:cs="Arial"/>
                <w:sz w:val="16"/>
                <w:szCs w:val="16"/>
                <w:lang w:val="es-MX"/>
              </w:rPr>
              <w:t>: No. total de Tomas Registradas</w:t>
            </w:r>
          </w:p>
        </w:tc>
        <w:tc>
          <w:tcPr>
            <w:tcW w:w="2736" w:type="dxa"/>
            <w:tcBorders>
              <w:bottom w:val="single" w:sz="4" w:space="0" w:color="auto"/>
            </w:tcBorders>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2"/>
                <w:sz w:val="16"/>
                <w:szCs w:val="16"/>
                <w:lang w:val="es-MX"/>
              </w:rPr>
              <w:object w:dxaOrig="1719" w:dyaOrig="499">
                <v:shape id="_x0000_i1027" type="#_x0000_t75" style="width:86.25pt;height:24.75pt" o:ole="">
                  <v:imagedata r:id="rId12" o:title=""/>
                </v:shape>
                <o:OLEObject Type="Embed" ProgID="Equation.3" ShapeID="_x0000_i1027" DrawAspect="Content" ObjectID="_1584182078" r:id="rId13"/>
              </w:object>
            </w:r>
          </w:p>
        </w:tc>
        <w:tc>
          <w:tcPr>
            <w:tcW w:w="2182" w:type="dxa"/>
            <w:tcBorders>
              <w:bottom w:val="single" w:sz="4" w:space="0" w:color="auto"/>
            </w:tcBorders>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Evaluar la capacidad del Organismo Operador de mantener actualizada la infraestructura de tomas domiciliarias</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mallCaps/>
                <w:sz w:val="16"/>
                <w:szCs w:val="16"/>
                <w:lang w:val="es-MX"/>
              </w:rPr>
              <w:t>4) T</w:t>
            </w:r>
            <w:r w:rsidRPr="00464E7A">
              <w:rPr>
                <w:rFonts w:ascii="Arial" w:hAnsi="Arial" w:cs="Arial"/>
                <w:i/>
                <w:smallCaps/>
                <w:sz w:val="16"/>
                <w:szCs w:val="16"/>
                <w:vertAlign w:val="subscript"/>
                <w:lang w:val="es-MX"/>
              </w:rPr>
              <w:t>SC</w:t>
            </w:r>
            <w:r w:rsidRPr="00464E7A">
              <w:rPr>
                <w:rFonts w:ascii="Arial" w:hAnsi="Arial" w:cs="Arial"/>
                <w:sz w:val="16"/>
                <w:szCs w:val="16"/>
                <w:lang w:val="es-MX"/>
              </w:rPr>
              <w:t>: Tomas con servicio continuo (%)</w:t>
            </w:r>
          </w:p>
        </w:tc>
        <w:tc>
          <w:tcPr>
            <w:tcW w:w="2809" w:type="dxa"/>
            <w:shd w:val="clear" w:color="auto" w:fill="FFFFFF" w:themeFill="background1"/>
            <w:vAlign w:val="center"/>
          </w:tcPr>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mallCaps/>
                <w:sz w:val="16"/>
                <w:szCs w:val="16"/>
                <w:vertAlign w:val="subscript"/>
                <w:lang w:val="es-MX"/>
              </w:rPr>
              <w:t>REG</w:t>
            </w:r>
            <w:r w:rsidRPr="00464E7A">
              <w:rPr>
                <w:rFonts w:ascii="Arial" w:hAnsi="Arial" w:cs="Arial"/>
                <w:sz w:val="16"/>
                <w:szCs w:val="16"/>
                <w:lang w:val="es-MX"/>
              </w:rPr>
              <w:t>: No. total de Tomas Registradas</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z w:val="16"/>
                <w:szCs w:val="16"/>
                <w:vertAlign w:val="subscript"/>
                <w:lang w:val="es-MX"/>
              </w:rPr>
              <w:t>CONT</w:t>
            </w:r>
            <w:r w:rsidRPr="00464E7A">
              <w:rPr>
                <w:rFonts w:ascii="Arial" w:hAnsi="Arial" w:cs="Arial"/>
                <w:sz w:val="16"/>
                <w:szCs w:val="16"/>
                <w:lang w:val="es-MX"/>
              </w:rPr>
              <w:t>: No. de tomas con servicio continuo</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6"/>
                <w:sz w:val="16"/>
                <w:szCs w:val="16"/>
                <w:lang w:val="es-MX"/>
              </w:rPr>
              <w:object w:dxaOrig="1560" w:dyaOrig="600">
                <v:shape id="_x0000_i1028" type="#_x0000_t75" style="width:78pt;height:30pt" o:ole="">
                  <v:imagedata r:id="rId14" o:title=""/>
                </v:shape>
                <o:OLEObject Type="Embed" ProgID="Equation.3" ShapeID="_x0000_i1028" DrawAspect="Content" ObjectID="_1584182079" r:id="rId15"/>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Evalúa la continuidad en el servicio de agua.</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rPr>
                <w:rFonts w:ascii="Arial" w:hAnsi="Arial" w:cs="Arial"/>
                <w:sz w:val="16"/>
                <w:szCs w:val="16"/>
                <w:lang w:val="es-MX"/>
              </w:rPr>
            </w:pPr>
            <w:r w:rsidRPr="00464E7A">
              <w:rPr>
                <w:rFonts w:ascii="Arial" w:hAnsi="Arial" w:cs="Arial"/>
                <w:i/>
                <w:smallCaps/>
                <w:sz w:val="16"/>
                <w:szCs w:val="16"/>
                <w:lang w:val="es-MX"/>
              </w:rPr>
              <w:t>5) MACRO</w:t>
            </w:r>
            <w:r w:rsidRPr="00464E7A">
              <w:rPr>
                <w:rFonts w:ascii="Arial" w:hAnsi="Arial" w:cs="Arial"/>
                <w:smallCaps/>
                <w:sz w:val="16"/>
                <w:szCs w:val="16"/>
                <w:lang w:val="es-MX"/>
              </w:rPr>
              <w:t>:</w:t>
            </w:r>
            <w:r w:rsidRPr="00464E7A">
              <w:rPr>
                <w:rFonts w:ascii="Arial" w:hAnsi="Arial" w:cs="Arial"/>
                <w:sz w:val="16"/>
                <w:szCs w:val="16"/>
                <w:lang w:val="es-MX"/>
              </w:rPr>
              <w:t xml:space="preserve"> </w:t>
            </w:r>
            <w:proofErr w:type="spellStart"/>
            <w:r w:rsidRPr="00464E7A">
              <w:rPr>
                <w:rFonts w:ascii="Arial" w:hAnsi="Arial" w:cs="Arial"/>
                <w:sz w:val="16"/>
                <w:szCs w:val="16"/>
                <w:lang w:val="es-MX"/>
              </w:rPr>
              <w:t>Macromedición</w:t>
            </w:r>
            <w:proofErr w:type="spellEnd"/>
            <w:r w:rsidRPr="00464E7A">
              <w:rPr>
                <w:rFonts w:ascii="Arial" w:hAnsi="Arial" w:cs="Arial"/>
                <w:sz w:val="16"/>
                <w:szCs w:val="16"/>
                <w:lang w:val="es-MX"/>
              </w:rPr>
              <w:t xml:space="preserve"> (%)</w:t>
            </w:r>
          </w:p>
        </w:tc>
        <w:tc>
          <w:tcPr>
            <w:tcW w:w="2809" w:type="dxa"/>
            <w:shd w:val="clear" w:color="auto" w:fill="FFFFFF" w:themeFill="background1"/>
            <w:vAlign w:val="center"/>
          </w:tcPr>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M</w:t>
            </w:r>
            <w:r w:rsidRPr="00464E7A">
              <w:rPr>
                <w:rFonts w:ascii="Arial" w:hAnsi="Arial" w:cs="Arial"/>
                <w:i/>
                <w:sz w:val="16"/>
                <w:szCs w:val="16"/>
                <w:vertAlign w:val="subscript"/>
                <w:lang w:val="es-MX"/>
              </w:rPr>
              <w:t>AC</w:t>
            </w:r>
            <w:r w:rsidRPr="00464E7A">
              <w:rPr>
                <w:rFonts w:ascii="Arial" w:hAnsi="Arial" w:cs="Arial"/>
                <w:sz w:val="16"/>
                <w:szCs w:val="16"/>
                <w:lang w:val="es-MX"/>
              </w:rPr>
              <w:t xml:space="preserve">: No. de </w:t>
            </w:r>
            <w:proofErr w:type="spellStart"/>
            <w:r w:rsidRPr="00464E7A">
              <w:rPr>
                <w:rFonts w:ascii="Arial" w:hAnsi="Arial" w:cs="Arial"/>
                <w:sz w:val="16"/>
                <w:szCs w:val="16"/>
                <w:lang w:val="es-MX"/>
              </w:rPr>
              <w:t>macromedidores</w:t>
            </w:r>
            <w:proofErr w:type="spellEnd"/>
            <w:r w:rsidRPr="00464E7A">
              <w:rPr>
                <w:rFonts w:ascii="Arial" w:hAnsi="Arial" w:cs="Arial"/>
                <w:sz w:val="16"/>
                <w:szCs w:val="16"/>
                <w:lang w:val="es-MX"/>
              </w:rPr>
              <w:t xml:space="preserve"> funcionando en captaciones</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C</w:t>
            </w:r>
            <w:r w:rsidRPr="00464E7A">
              <w:rPr>
                <w:rFonts w:ascii="Arial" w:hAnsi="Arial" w:cs="Arial"/>
                <w:i/>
                <w:sz w:val="16"/>
                <w:szCs w:val="16"/>
                <w:vertAlign w:val="subscript"/>
                <w:lang w:val="es-MX"/>
              </w:rPr>
              <w:t>APT</w:t>
            </w:r>
            <w:r w:rsidRPr="00464E7A">
              <w:rPr>
                <w:rFonts w:ascii="Arial" w:hAnsi="Arial" w:cs="Arial"/>
                <w:sz w:val="16"/>
                <w:szCs w:val="16"/>
                <w:lang w:val="es-MX"/>
              </w:rPr>
              <w:t>: No. de captaciones</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4"/>
                <w:sz w:val="16"/>
                <w:szCs w:val="16"/>
                <w:lang w:val="es-MX"/>
              </w:rPr>
              <w:object w:dxaOrig="1719" w:dyaOrig="520">
                <v:shape id="_x0000_i1029" type="#_x0000_t75" style="width:72.75pt;height:21.75pt" o:ole="">
                  <v:imagedata r:id="rId16" o:title=""/>
                </v:shape>
                <o:OLEObject Type="Embed" ProgID="Equation.3" ShapeID="_x0000_i1029" DrawAspect="Content" ObjectID="_1584182080" r:id="rId17"/>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Conocimiento real de agua entregada.</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i/>
                <w:sz w:val="16"/>
                <w:szCs w:val="16"/>
                <w:lang w:val="es-MX"/>
              </w:rPr>
            </w:pPr>
            <w:r w:rsidRPr="00464E7A">
              <w:rPr>
                <w:rFonts w:ascii="Arial" w:hAnsi="Arial" w:cs="Arial"/>
                <w:i/>
                <w:smallCaps/>
                <w:sz w:val="16"/>
                <w:szCs w:val="16"/>
                <w:lang w:val="es-MX"/>
              </w:rPr>
              <w:t xml:space="preserve">6) </w:t>
            </w:r>
            <w:r w:rsidRPr="00464E7A">
              <w:rPr>
                <w:rFonts w:ascii="Arial" w:hAnsi="Arial" w:cs="Arial"/>
                <w:i/>
                <w:sz w:val="16"/>
                <w:szCs w:val="16"/>
                <w:lang w:val="es-MX"/>
              </w:rPr>
              <w:t xml:space="preserve">MICRO: </w:t>
            </w:r>
          </w:p>
          <w:p w:rsidR="00753D07" w:rsidRPr="00464E7A" w:rsidRDefault="00753D07" w:rsidP="003065DE">
            <w:pPr>
              <w:ind w:left="180" w:hanging="180"/>
              <w:jc w:val="both"/>
              <w:rPr>
                <w:rFonts w:ascii="Arial" w:hAnsi="Arial" w:cs="Arial"/>
                <w:sz w:val="16"/>
                <w:szCs w:val="16"/>
                <w:lang w:val="es-MX"/>
              </w:rPr>
            </w:pPr>
            <w:proofErr w:type="spellStart"/>
            <w:r w:rsidRPr="00464E7A">
              <w:rPr>
                <w:rFonts w:ascii="Arial" w:hAnsi="Arial" w:cs="Arial"/>
                <w:sz w:val="16"/>
                <w:szCs w:val="16"/>
                <w:lang w:val="es-MX"/>
              </w:rPr>
              <w:t>Micromedición</w:t>
            </w:r>
            <w:proofErr w:type="spellEnd"/>
            <w:r w:rsidRPr="00464E7A">
              <w:rPr>
                <w:rFonts w:ascii="Arial" w:hAnsi="Arial" w:cs="Arial"/>
                <w:sz w:val="16"/>
                <w:szCs w:val="16"/>
                <w:lang w:val="es-MX"/>
              </w:rPr>
              <w:t xml:space="preserve"> (%)</w:t>
            </w:r>
          </w:p>
        </w:tc>
        <w:tc>
          <w:tcPr>
            <w:tcW w:w="2809" w:type="dxa"/>
            <w:shd w:val="clear" w:color="auto" w:fill="FFFFFF" w:themeFill="background1"/>
            <w:vAlign w:val="center"/>
          </w:tcPr>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M</w:t>
            </w:r>
            <w:r w:rsidRPr="00464E7A">
              <w:rPr>
                <w:rFonts w:ascii="Arial" w:hAnsi="Arial" w:cs="Arial"/>
                <w:i/>
                <w:sz w:val="16"/>
                <w:szCs w:val="16"/>
                <w:vertAlign w:val="subscript"/>
                <w:lang w:val="es-MX"/>
              </w:rPr>
              <w:t>IC</w:t>
            </w:r>
            <w:r w:rsidRPr="00464E7A">
              <w:rPr>
                <w:rFonts w:ascii="Arial" w:hAnsi="Arial" w:cs="Arial"/>
                <w:sz w:val="16"/>
                <w:szCs w:val="16"/>
                <w:lang w:val="es-MX"/>
              </w:rPr>
              <w:t xml:space="preserve">: No. de </w:t>
            </w:r>
            <w:proofErr w:type="spellStart"/>
            <w:r w:rsidRPr="00464E7A">
              <w:rPr>
                <w:rFonts w:ascii="Arial" w:hAnsi="Arial" w:cs="Arial"/>
                <w:sz w:val="16"/>
                <w:szCs w:val="16"/>
                <w:lang w:val="es-MX"/>
              </w:rPr>
              <w:t>micromedidores</w:t>
            </w:r>
            <w:proofErr w:type="spellEnd"/>
            <w:r w:rsidRPr="00464E7A">
              <w:rPr>
                <w:rFonts w:ascii="Arial" w:hAnsi="Arial" w:cs="Arial"/>
                <w:sz w:val="16"/>
                <w:szCs w:val="16"/>
                <w:lang w:val="es-MX"/>
              </w:rPr>
              <w:t xml:space="preserve"> funcionando</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z w:val="16"/>
                <w:szCs w:val="16"/>
                <w:vertAlign w:val="subscript"/>
                <w:lang w:val="es-MX"/>
              </w:rPr>
              <w:t>REG</w:t>
            </w:r>
            <w:r w:rsidRPr="00464E7A">
              <w:rPr>
                <w:rFonts w:ascii="Arial" w:hAnsi="Arial" w:cs="Arial"/>
                <w:sz w:val="16"/>
                <w:szCs w:val="16"/>
                <w:lang w:val="es-MX"/>
              </w:rPr>
              <w:t>: No. de tomas registradas</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2"/>
                <w:sz w:val="16"/>
                <w:szCs w:val="16"/>
                <w:lang w:val="es-MX"/>
              </w:rPr>
              <w:object w:dxaOrig="1600" w:dyaOrig="540">
                <v:shape id="_x0000_i1030" type="#_x0000_t75" style="width:81pt;height:27pt" o:ole="">
                  <v:imagedata r:id="rId18" o:title=""/>
                </v:shape>
                <o:OLEObject Type="Embed" ProgID="Equation.3" ShapeID="_x0000_i1030" DrawAspect="Content" ObjectID="_1584182081" r:id="rId19"/>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Capacidad de medir el agua consumida por los usuarios</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mallCaps/>
                <w:sz w:val="16"/>
                <w:szCs w:val="16"/>
                <w:lang w:val="es-MX"/>
              </w:rPr>
              <w:t>7) V</w:t>
            </w:r>
            <w:r w:rsidRPr="00464E7A">
              <w:rPr>
                <w:rFonts w:ascii="Arial" w:hAnsi="Arial" w:cs="Arial"/>
                <w:i/>
                <w:sz w:val="16"/>
                <w:szCs w:val="16"/>
                <w:vertAlign w:val="subscript"/>
                <w:lang w:val="es-MX"/>
              </w:rPr>
              <w:t>TRAT</w:t>
            </w:r>
            <w:r w:rsidRPr="00464E7A">
              <w:rPr>
                <w:rFonts w:ascii="Arial" w:hAnsi="Arial" w:cs="Arial"/>
                <w:smallCaps/>
                <w:sz w:val="16"/>
                <w:szCs w:val="16"/>
                <w:lang w:val="es-MX"/>
              </w:rPr>
              <w:t>:</w:t>
            </w:r>
            <w:r w:rsidRPr="00464E7A">
              <w:rPr>
                <w:rFonts w:ascii="Arial" w:hAnsi="Arial" w:cs="Arial"/>
                <w:sz w:val="16"/>
                <w:szCs w:val="16"/>
                <w:lang w:val="es-MX"/>
              </w:rPr>
              <w:t xml:space="preserve"> Volumen tratado</w:t>
            </w:r>
          </w:p>
          <w:p w:rsidR="00753D07" w:rsidRPr="00464E7A" w:rsidRDefault="00753D07" w:rsidP="003065DE">
            <w:pPr>
              <w:ind w:left="180" w:hanging="180"/>
              <w:jc w:val="both"/>
              <w:rPr>
                <w:rFonts w:ascii="Arial" w:hAnsi="Arial" w:cs="Arial"/>
                <w:sz w:val="16"/>
                <w:szCs w:val="16"/>
                <w:lang w:val="es-MX"/>
              </w:rPr>
            </w:pPr>
            <w:r w:rsidRPr="00464E7A">
              <w:rPr>
                <w:rFonts w:ascii="Arial" w:hAnsi="Arial" w:cs="Arial"/>
                <w:sz w:val="16"/>
                <w:szCs w:val="16"/>
                <w:lang w:val="es-MX"/>
              </w:rPr>
              <w:t>(%</w:t>
            </w:r>
            <w:r w:rsidRPr="00464E7A">
              <w:rPr>
                <w:rFonts w:ascii="Arial" w:hAnsi="Arial" w:cs="Arial"/>
                <w:i/>
                <w:smallCaps/>
                <w:sz w:val="16"/>
                <w:szCs w:val="16"/>
                <w:lang w:val="es-MX"/>
              </w:rPr>
              <w:t>)</w:t>
            </w:r>
          </w:p>
        </w:tc>
        <w:tc>
          <w:tcPr>
            <w:tcW w:w="2809" w:type="dxa"/>
            <w:shd w:val="clear" w:color="auto" w:fill="FFFFFF" w:themeFill="background1"/>
            <w:vAlign w:val="center"/>
          </w:tcPr>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V</w:t>
            </w:r>
            <w:r w:rsidRPr="00464E7A">
              <w:rPr>
                <w:rFonts w:ascii="Arial" w:hAnsi="Arial" w:cs="Arial"/>
                <w:i/>
                <w:sz w:val="16"/>
                <w:szCs w:val="16"/>
                <w:vertAlign w:val="subscript"/>
                <w:lang w:val="es-MX"/>
              </w:rPr>
              <w:t>ART</w:t>
            </w:r>
            <w:r w:rsidRPr="00464E7A">
              <w:rPr>
                <w:rFonts w:ascii="Arial" w:hAnsi="Arial" w:cs="Arial"/>
                <w:sz w:val="16"/>
                <w:szCs w:val="16"/>
                <w:lang w:val="es-MX"/>
              </w:rPr>
              <w:t>: Vol. anual de agua residual tratado (m</w:t>
            </w:r>
            <w:r w:rsidRPr="00464E7A">
              <w:rPr>
                <w:rFonts w:ascii="Arial" w:hAnsi="Arial" w:cs="Arial"/>
                <w:sz w:val="16"/>
                <w:szCs w:val="16"/>
                <w:vertAlign w:val="superscript"/>
                <w:lang w:val="es-MX"/>
              </w:rPr>
              <w:t>3</w:t>
            </w:r>
            <w:r w:rsidRPr="00464E7A">
              <w:rPr>
                <w:rFonts w:ascii="Arial" w:hAnsi="Arial" w:cs="Arial"/>
                <w:sz w:val="16"/>
                <w:szCs w:val="16"/>
                <w:lang w:val="es-MX"/>
              </w:rPr>
              <w:t>)</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V</w:t>
            </w:r>
            <w:r w:rsidRPr="00464E7A">
              <w:rPr>
                <w:rFonts w:ascii="Arial" w:hAnsi="Arial" w:cs="Arial"/>
                <w:i/>
                <w:sz w:val="16"/>
                <w:szCs w:val="16"/>
                <w:vertAlign w:val="subscript"/>
                <w:lang w:val="es-MX"/>
              </w:rPr>
              <w:t>APP</w:t>
            </w:r>
            <w:r w:rsidRPr="00464E7A">
              <w:rPr>
                <w:rFonts w:ascii="Arial" w:hAnsi="Arial" w:cs="Arial"/>
                <w:sz w:val="16"/>
                <w:szCs w:val="16"/>
                <w:lang w:val="es-MX"/>
              </w:rPr>
              <w:t>: Vol. anual de agua potable producido (m</w:t>
            </w:r>
            <w:r w:rsidRPr="00464E7A">
              <w:rPr>
                <w:rFonts w:ascii="Arial" w:hAnsi="Arial" w:cs="Arial"/>
                <w:sz w:val="16"/>
                <w:szCs w:val="16"/>
                <w:vertAlign w:val="superscript"/>
                <w:lang w:val="es-MX"/>
              </w:rPr>
              <w:t>3</w:t>
            </w:r>
            <w:r w:rsidRPr="00464E7A">
              <w:rPr>
                <w:rFonts w:ascii="Arial" w:hAnsi="Arial" w:cs="Arial"/>
                <w:sz w:val="16"/>
                <w:szCs w:val="16"/>
                <w:lang w:val="es-MX"/>
              </w:rPr>
              <w:t>)</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4"/>
                <w:sz w:val="16"/>
                <w:szCs w:val="16"/>
                <w:lang w:val="es-MX"/>
              </w:rPr>
              <w:object w:dxaOrig="2200" w:dyaOrig="580">
                <v:shape id="_x0000_i1031" type="#_x0000_t75" style="width:110.25pt;height:29.25pt" o:ole="">
                  <v:imagedata r:id="rId20" o:title=""/>
                </v:shape>
                <o:OLEObject Type="Embed" ProgID="Equation.3" ShapeID="_x0000_i1031" DrawAspect="Content" ObjectID="_1584182082" r:id="rId21"/>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Conocer la Cobertura de tratamiento.</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mallCaps/>
                <w:sz w:val="16"/>
                <w:szCs w:val="16"/>
                <w:lang w:val="es-MX"/>
              </w:rPr>
            </w:pPr>
            <w:r w:rsidRPr="00464E7A">
              <w:rPr>
                <w:rFonts w:ascii="Arial" w:hAnsi="Arial" w:cs="Arial"/>
                <w:i/>
                <w:sz w:val="16"/>
                <w:szCs w:val="16"/>
                <w:lang w:val="es-MX"/>
              </w:rPr>
              <w:t xml:space="preserve">8) </w:t>
            </w:r>
            <w:proofErr w:type="spellStart"/>
            <w:r w:rsidRPr="00464E7A">
              <w:rPr>
                <w:rFonts w:ascii="Arial" w:hAnsi="Arial" w:cs="Arial"/>
                <w:i/>
                <w:sz w:val="16"/>
                <w:szCs w:val="16"/>
                <w:lang w:val="es-MX"/>
              </w:rPr>
              <w:t>Dot</w:t>
            </w:r>
            <w:proofErr w:type="spellEnd"/>
            <w:r w:rsidRPr="00464E7A">
              <w:rPr>
                <w:rFonts w:ascii="Arial" w:hAnsi="Arial" w:cs="Arial"/>
                <w:smallCaps/>
                <w:sz w:val="16"/>
                <w:szCs w:val="16"/>
                <w:lang w:val="es-MX"/>
              </w:rPr>
              <w:t>:</w:t>
            </w:r>
            <w:r w:rsidRPr="00464E7A">
              <w:rPr>
                <w:rFonts w:ascii="Arial" w:hAnsi="Arial" w:cs="Arial"/>
                <w:sz w:val="16"/>
                <w:szCs w:val="16"/>
                <w:lang w:val="es-MX"/>
              </w:rPr>
              <w:t xml:space="preserve"> Dotación (l/h/d)</w:t>
            </w:r>
          </w:p>
        </w:tc>
        <w:tc>
          <w:tcPr>
            <w:tcW w:w="2809" w:type="dxa"/>
            <w:shd w:val="clear" w:color="auto" w:fill="FFFFFF" w:themeFill="background1"/>
            <w:vAlign w:val="center"/>
          </w:tcPr>
          <w:p w:rsidR="00753D07" w:rsidRPr="00464E7A" w:rsidRDefault="00753D07" w:rsidP="003065DE">
            <w:pPr>
              <w:tabs>
                <w:tab w:val="left" w:pos="578"/>
              </w:tabs>
              <w:ind w:left="218" w:hanging="218"/>
              <w:jc w:val="both"/>
              <w:rPr>
                <w:rFonts w:ascii="Arial" w:hAnsi="Arial" w:cs="Arial"/>
                <w:sz w:val="16"/>
                <w:szCs w:val="16"/>
                <w:lang w:val="es-MX"/>
              </w:rPr>
            </w:pPr>
            <w:proofErr w:type="spellStart"/>
            <w:r w:rsidRPr="00464E7A">
              <w:rPr>
                <w:rFonts w:ascii="Arial" w:hAnsi="Arial" w:cs="Arial"/>
                <w:i/>
                <w:sz w:val="16"/>
                <w:szCs w:val="16"/>
                <w:lang w:val="es-MX"/>
              </w:rPr>
              <w:t>Hab</w:t>
            </w:r>
            <w:proofErr w:type="spellEnd"/>
            <w:r w:rsidRPr="00464E7A">
              <w:rPr>
                <w:rFonts w:ascii="Arial" w:hAnsi="Arial" w:cs="Arial"/>
                <w:sz w:val="16"/>
                <w:szCs w:val="16"/>
                <w:lang w:val="es-MX"/>
              </w:rPr>
              <w:t>: No. de habitantes de la ciudad, según el censo INEGI</w:t>
            </w:r>
          </w:p>
          <w:p w:rsidR="00753D07" w:rsidRPr="00464E7A" w:rsidRDefault="00753D07" w:rsidP="003065DE">
            <w:pPr>
              <w:tabs>
                <w:tab w:val="left" w:pos="578"/>
              </w:tabs>
              <w:ind w:left="218" w:hanging="218"/>
              <w:jc w:val="both"/>
              <w:rPr>
                <w:rFonts w:ascii="Arial" w:hAnsi="Arial" w:cs="Arial"/>
                <w:smallCaps/>
                <w:sz w:val="16"/>
                <w:szCs w:val="16"/>
                <w:lang w:val="es-MX"/>
              </w:rPr>
            </w:pPr>
            <w:r w:rsidRPr="00464E7A">
              <w:rPr>
                <w:rFonts w:ascii="Arial" w:hAnsi="Arial" w:cs="Arial"/>
                <w:i/>
                <w:smallCaps/>
                <w:sz w:val="16"/>
                <w:szCs w:val="16"/>
                <w:lang w:val="es-MX"/>
              </w:rPr>
              <w:t>V</w:t>
            </w:r>
            <w:r w:rsidRPr="00464E7A">
              <w:rPr>
                <w:rFonts w:ascii="Arial" w:hAnsi="Arial" w:cs="Arial"/>
                <w:i/>
                <w:sz w:val="16"/>
                <w:szCs w:val="16"/>
                <w:vertAlign w:val="subscript"/>
                <w:lang w:val="es-MX"/>
              </w:rPr>
              <w:t>APP</w:t>
            </w:r>
            <w:r w:rsidRPr="00464E7A">
              <w:rPr>
                <w:rFonts w:ascii="Arial" w:hAnsi="Arial" w:cs="Arial"/>
                <w:sz w:val="16"/>
                <w:szCs w:val="16"/>
                <w:lang w:val="es-MX"/>
              </w:rPr>
              <w:t>: Vol. anual de agua potable producido (m</w:t>
            </w:r>
            <w:r w:rsidRPr="00464E7A">
              <w:rPr>
                <w:rFonts w:ascii="Arial" w:hAnsi="Arial" w:cs="Arial"/>
                <w:sz w:val="16"/>
                <w:szCs w:val="16"/>
                <w:vertAlign w:val="superscript"/>
                <w:lang w:val="es-MX"/>
              </w:rPr>
              <w:t>3</w:t>
            </w:r>
            <w:r w:rsidRPr="00464E7A">
              <w:rPr>
                <w:rFonts w:ascii="Arial" w:hAnsi="Arial" w:cs="Arial"/>
                <w:sz w:val="16"/>
                <w:szCs w:val="16"/>
                <w:lang w:val="es-MX"/>
              </w:rPr>
              <w:t>)</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0"/>
                <w:sz w:val="16"/>
                <w:szCs w:val="16"/>
                <w:lang w:val="es-MX"/>
              </w:rPr>
              <w:object w:dxaOrig="1680" w:dyaOrig="620">
                <v:shape id="_x0000_i1032" type="#_x0000_t75" style="width:84pt;height:30.75pt" o:ole="">
                  <v:imagedata r:id="rId22" o:title=""/>
                </v:shape>
                <o:OLEObject Type="Embed" ProgID="Equation.3" ShapeID="_x0000_i1032" DrawAspect="Content" ObjectID="_1584182083" r:id="rId23"/>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Evaluar la cantidad asignada de agua según la extracción total</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i/>
                <w:sz w:val="16"/>
                <w:szCs w:val="16"/>
                <w:lang w:val="es-MX"/>
              </w:rPr>
              <w:t>9) Consumo</w:t>
            </w:r>
            <w:r w:rsidRPr="00464E7A">
              <w:rPr>
                <w:rFonts w:ascii="Arial" w:hAnsi="Arial" w:cs="Arial"/>
                <w:sz w:val="16"/>
                <w:szCs w:val="16"/>
                <w:lang w:val="es-MX"/>
              </w:rPr>
              <w:t xml:space="preserve"> (l/h/d)</w:t>
            </w:r>
          </w:p>
        </w:tc>
        <w:tc>
          <w:tcPr>
            <w:tcW w:w="2809" w:type="dxa"/>
            <w:shd w:val="clear" w:color="auto" w:fill="FFFFFF" w:themeFill="background1"/>
            <w:vAlign w:val="center"/>
          </w:tcPr>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sz w:val="16"/>
                <w:szCs w:val="16"/>
                <w:lang w:val="es-MX"/>
              </w:rPr>
              <w:t>Vcon</w:t>
            </w:r>
            <w:proofErr w:type="spellEnd"/>
            <w:r w:rsidRPr="00464E7A">
              <w:rPr>
                <w:rFonts w:ascii="Arial" w:hAnsi="Arial" w:cs="Arial"/>
                <w:sz w:val="16"/>
                <w:szCs w:val="16"/>
                <w:lang w:val="es-MX"/>
              </w:rPr>
              <w:t>: Volumen de agua consumido (m</w:t>
            </w:r>
            <w:r w:rsidRPr="00464E7A">
              <w:rPr>
                <w:rFonts w:ascii="Arial" w:hAnsi="Arial" w:cs="Arial"/>
                <w:sz w:val="16"/>
                <w:szCs w:val="16"/>
                <w:vertAlign w:val="superscript"/>
                <w:lang w:val="es-MX"/>
              </w:rPr>
              <w:t>3</w:t>
            </w:r>
            <w:r w:rsidRPr="00464E7A">
              <w:rPr>
                <w:rFonts w:ascii="Arial" w:hAnsi="Arial" w:cs="Arial"/>
                <w:sz w:val="16"/>
                <w:szCs w:val="16"/>
                <w:lang w:val="es-MX"/>
              </w:rPr>
              <w:t>/año)</w:t>
            </w:r>
          </w:p>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i/>
                <w:sz w:val="16"/>
                <w:szCs w:val="16"/>
                <w:lang w:val="es-MX"/>
              </w:rPr>
              <w:t>Hab</w:t>
            </w:r>
            <w:proofErr w:type="spellEnd"/>
            <w:r w:rsidRPr="00464E7A">
              <w:rPr>
                <w:rFonts w:ascii="Arial" w:hAnsi="Arial" w:cs="Arial"/>
                <w:sz w:val="16"/>
                <w:szCs w:val="16"/>
                <w:lang w:val="es-MX"/>
              </w:rPr>
              <w:t>: Habitantes</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4"/>
                <w:sz w:val="16"/>
                <w:szCs w:val="16"/>
                <w:lang w:val="es-MX"/>
              </w:rPr>
              <w:object w:dxaOrig="2280" w:dyaOrig="639">
                <v:shape id="_x0000_i1033" type="#_x0000_t75" style="width:114pt;height:32.25pt" o:ole="">
                  <v:imagedata r:id="rId24" o:title=""/>
                </v:shape>
                <o:OLEObject Type="Embed" ProgID="Equation.3" ShapeID="_x0000_i1033" DrawAspect="Content" ObjectID="_1584182084" r:id="rId25"/>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Estimar el consumo real de agua sin tomar en cuenta las pérdidas por fugas en la red y tomas domiciliarias.</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sz w:val="16"/>
                <w:szCs w:val="16"/>
                <w:lang w:val="es-MX"/>
              </w:rPr>
              <w:t>10) Tandeo: Horas con servicio de agua en las zonas de tandeo (%)</w:t>
            </w:r>
          </w:p>
        </w:tc>
        <w:tc>
          <w:tcPr>
            <w:tcW w:w="2809" w:type="dxa"/>
            <w:shd w:val="clear" w:color="auto" w:fill="FFFFFF" w:themeFill="background1"/>
            <w:vAlign w:val="center"/>
          </w:tcPr>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i/>
                <w:sz w:val="16"/>
                <w:szCs w:val="16"/>
                <w:lang w:val="es-MX"/>
              </w:rPr>
              <w:t>Htandeo</w:t>
            </w:r>
            <w:proofErr w:type="spellEnd"/>
            <w:r w:rsidRPr="00464E7A">
              <w:rPr>
                <w:rFonts w:ascii="Arial" w:hAnsi="Arial" w:cs="Arial"/>
                <w:sz w:val="16"/>
                <w:szCs w:val="16"/>
                <w:lang w:val="es-MX"/>
              </w:rPr>
              <w:t>: Horas con servicio tandeado (horas/día)</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6"/>
                <w:sz w:val="16"/>
                <w:szCs w:val="16"/>
                <w:lang w:val="es-MX"/>
              </w:rPr>
              <w:object w:dxaOrig="1960" w:dyaOrig="279">
                <v:shape id="_x0000_i1034" type="#_x0000_t75" style="width:98.25pt;height:14.25pt" o:ole="">
                  <v:imagedata r:id="rId26" o:title=""/>
                </v:shape>
                <o:OLEObject Type="Embed" ProgID="Equation.3" ShapeID="_x0000_i1034" DrawAspect="Content" ObjectID="_1584182085" r:id="rId27"/>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Horas que los usuarios con servicio tandeado recibe el agua.</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z w:val="16"/>
                <w:szCs w:val="16"/>
                <w:lang w:val="es-MX"/>
              </w:rPr>
              <w:t>11) PU</w:t>
            </w:r>
            <w:r w:rsidRPr="00464E7A">
              <w:rPr>
                <w:rFonts w:ascii="Arial" w:hAnsi="Arial" w:cs="Arial"/>
                <w:sz w:val="16"/>
                <w:szCs w:val="16"/>
                <w:lang w:val="es-MX"/>
              </w:rPr>
              <w:t>: Padrón de Usuarios (%)</w:t>
            </w:r>
          </w:p>
        </w:tc>
        <w:tc>
          <w:tcPr>
            <w:tcW w:w="2809" w:type="dxa"/>
            <w:shd w:val="clear" w:color="auto" w:fill="FFFFFF" w:themeFill="background1"/>
            <w:vAlign w:val="center"/>
          </w:tcPr>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z w:val="16"/>
                <w:szCs w:val="16"/>
                <w:vertAlign w:val="subscript"/>
                <w:lang w:val="es-MX"/>
              </w:rPr>
              <w:t>CORR</w:t>
            </w:r>
            <w:r w:rsidRPr="00464E7A">
              <w:rPr>
                <w:rFonts w:ascii="Arial" w:hAnsi="Arial" w:cs="Arial"/>
                <w:sz w:val="16"/>
                <w:szCs w:val="16"/>
                <w:lang w:val="es-MX"/>
              </w:rPr>
              <w:t>: No. de tomas del padrón activas</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z w:val="16"/>
                <w:szCs w:val="16"/>
                <w:vertAlign w:val="subscript"/>
                <w:lang w:val="es-MX"/>
              </w:rPr>
              <w:t>REG</w:t>
            </w:r>
            <w:r w:rsidRPr="00464E7A">
              <w:rPr>
                <w:rFonts w:ascii="Arial" w:hAnsi="Arial" w:cs="Arial"/>
                <w:sz w:val="16"/>
                <w:szCs w:val="16"/>
                <w:lang w:val="es-MX"/>
              </w:rPr>
              <w:t>: No. de tomas registradas</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6"/>
                <w:sz w:val="16"/>
                <w:szCs w:val="16"/>
                <w:lang w:val="es-MX"/>
              </w:rPr>
              <w:object w:dxaOrig="1579" w:dyaOrig="600">
                <v:shape id="_x0000_i1035" type="#_x0000_t75" style="width:78.75pt;height:30pt" o:ole="">
                  <v:imagedata r:id="rId28" o:title=""/>
                </v:shape>
                <o:OLEObject Type="Embed" ProgID="Equation.3" ShapeID="_x0000_i1035" DrawAspect="Content" ObjectID="_1584182086" r:id="rId29"/>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Evalúa el registro confiable de usuarios.</w:t>
            </w:r>
          </w:p>
        </w:tc>
      </w:tr>
      <w:tr w:rsidR="00753D07" w:rsidRPr="00464E7A" w:rsidTr="003065DE">
        <w:trPr>
          <w:jc w:val="center"/>
        </w:trPr>
        <w:tc>
          <w:tcPr>
            <w:tcW w:w="2032" w:type="dxa"/>
            <w:tcBorders>
              <w:bottom w:val="single" w:sz="4" w:space="0" w:color="auto"/>
            </w:tcBorders>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mallCaps/>
                <w:sz w:val="16"/>
                <w:szCs w:val="16"/>
                <w:lang w:val="es-MX"/>
              </w:rPr>
              <w:t>12) U</w:t>
            </w:r>
            <w:r w:rsidRPr="00464E7A">
              <w:rPr>
                <w:rFonts w:ascii="Arial" w:hAnsi="Arial" w:cs="Arial"/>
                <w:i/>
                <w:sz w:val="16"/>
                <w:szCs w:val="16"/>
                <w:vertAlign w:val="subscript"/>
                <w:lang w:val="es-MX"/>
              </w:rPr>
              <w:t>PAT</w:t>
            </w:r>
            <w:r w:rsidRPr="00464E7A">
              <w:rPr>
                <w:rFonts w:ascii="Arial" w:hAnsi="Arial" w:cs="Arial"/>
                <w:smallCaps/>
                <w:sz w:val="16"/>
                <w:szCs w:val="16"/>
                <w:lang w:val="es-MX"/>
              </w:rPr>
              <w:t>:</w:t>
            </w:r>
            <w:r w:rsidRPr="00464E7A">
              <w:rPr>
                <w:rFonts w:ascii="Arial" w:hAnsi="Arial" w:cs="Arial"/>
                <w:sz w:val="16"/>
                <w:szCs w:val="16"/>
                <w:lang w:val="es-MX"/>
              </w:rPr>
              <w:t xml:space="preserve"> Usuarios con pago a tiempo (%)</w:t>
            </w:r>
          </w:p>
        </w:tc>
        <w:tc>
          <w:tcPr>
            <w:tcW w:w="2809" w:type="dxa"/>
            <w:tcBorders>
              <w:bottom w:val="single" w:sz="4" w:space="0" w:color="auto"/>
            </w:tcBorders>
            <w:vAlign w:val="center"/>
          </w:tcPr>
          <w:p w:rsidR="00753D07" w:rsidRPr="00464E7A" w:rsidRDefault="00753D07" w:rsidP="003065DE">
            <w:pPr>
              <w:tabs>
                <w:tab w:val="left" w:pos="578"/>
              </w:tabs>
              <w:ind w:left="218" w:hanging="218"/>
              <w:jc w:val="both"/>
              <w:rPr>
                <w:rFonts w:ascii="Arial" w:hAnsi="Arial" w:cs="Arial"/>
                <w:sz w:val="16"/>
                <w:szCs w:val="16"/>
                <w:lang w:val="es-MX"/>
              </w:rPr>
            </w:pPr>
            <w:r w:rsidRPr="00464E7A">
              <w:rPr>
                <w:rFonts w:ascii="Arial" w:hAnsi="Arial" w:cs="Arial"/>
                <w:i/>
                <w:smallCaps/>
                <w:sz w:val="16"/>
                <w:szCs w:val="16"/>
                <w:lang w:val="es-MX"/>
              </w:rPr>
              <w:t>N</w:t>
            </w:r>
            <w:r w:rsidRPr="00464E7A">
              <w:rPr>
                <w:rFonts w:ascii="Arial" w:hAnsi="Arial" w:cs="Arial"/>
                <w:i/>
                <w:sz w:val="16"/>
                <w:szCs w:val="16"/>
                <w:vertAlign w:val="subscript"/>
                <w:lang w:val="es-MX"/>
              </w:rPr>
              <w:t>UP</w:t>
            </w:r>
            <w:r w:rsidRPr="00464E7A">
              <w:rPr>
                <w:rFonts w:ascii="Arial" w:hAnsi="Arial" w:cs="Arial"/>
                <w:sz w:val="16"/>
                <w:szCs w:val="16"/>
                <w:lang w:val="es-MX"/>
              </w:rPr>
              <w:t>: No. de usuarios con pago a tiempo (2 meses)</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z w:val="16"/>
                <w:szCs w:val="16"/>
                <w:vertAlign w:val="subscript"/>
                <w:lang w:val="es-MX"/>
              </w:rPr>
              <w:t>REG</w:t>
            </w:r>
            <w:r w:rsidRPr="00464E7A">
              <w:rPr>
                <w:rFonts w:ascii="Arial" w:hAnsi="Arial" w:cs="Arial"/>
                <w:sz w:val="16"/>
                <w:szCs w:val="16"/>
                <w:lang w:val="es-MX"/>
              </w:rPr>
              <w:t>: No. total de Tomas Registradas</w:t>
            </w:r>
          </w:p>
        </w:tc>
        <w:tc>
          <w:tcPr>
            <w:tcW w:w="2736" w:type="dxa"/>
            <w:tcBorders>
              <w:bottom w:val="single" w:sz="4" w:space="0" w:color="auto"/>
            </w:tcBorders>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4"/>
                <w:sz w:val="16"/>
                <w:szCs w:val="16"/>
                <w:lang w:val="es-MX"/>
              </w:rPr>
              <w:object w:dxaOrig="1620" w:dyaOrig="580">
                <v:shape id="_x0000_i1036" type="#_x0000_t75" style="width:81pt;height:29.25pt" o:ole="">
                  <v:imagedata r:id="rId30" o:title=""/>
                </v:shape>
                <o:OLEObject Type="Embed" ProgID="Equation.3" ShapeID="_x0000_i1036" DrawAspect="Content" ObjectID="_1584182087" r:id="rId31"/>
              </w:object>
            </w:r>
          </w:p>
        </w:tc>
        <w:tc>
          <w:tcPr>
            <w:tcW w:w="2182" w:type="dxa"/>
            <w:tcBorders>
              <w:bottom w:val="single" w:sz="4" w:space="0" w:color="auto"/>
            </w:tcBorders>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Conocimiento del pago del servicio.</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z w:val="16"/>
                <w:szCs w:val="16"/>
                <w:lang w:val="es-MX"/>
              </w:rPr>
              <w:t>13) Pipas</w:t>
            </w:r>
            <w:r w:rsidRPr="00464E7A">
              <w:rPr>
                <w:rFonts w:ascii="Arial" w:hAnsi="Arial" w:cs="Arial"/>
                <w:sz w:val="16"/>
                <w:szCs w:val="16"/>
                <w:lang w:val="es-MX"/>
              </w:rPr>
              <w:t>: Usuarios abastecidos con pipas (%)</w:t>
            </w:r>
          </w:p>
        </w:tc>
        <w:tc>
          <w:tcPr>
            <w:tcW w:w="2809" w:type="dxa"/>
            <w:shd w:val="clear" w:color="auto" w:fill="FFFFFF" w:themeFill="background1"/>
            <w:vAlign w:val="center"/>
          </w:tcPr>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i/>
                <w:sz w:val="16"/>
                <w:szCs w:val="16"/>
                <w:lang w:val="es-MX"/>
              </w:rPr>
              <w:t>Upipas</w:t>
            </w:r>
            <w:proofErr w:type="spellEnd"/>
            <w:r w:rsidRPr="00464E7A">
              <w:rPr>
                <w:rFonts w:ascii="Arial" w:hAnsi="Arial" w:cs="Arial"/>
                <w:sz w:val="16"/>
                <w:szCs w:val="16"/>
                <w:lang w:val="es-MX"/>
              </w:rPr>
              <w:t>: Número de Usuarios que se abastecen con pipas.</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mallCaps/>
                <w:sz w:val="16"/>
                <w:szCs w:val="16"/>
                <w:vertAlign w:val="subscript"/>
                <w:lang w:val="es-MX"/>
              </w:rPr>
              <w:t>REG</w:t>
            </w:r>
            <w:r w:rsidRPr="00464E7A">
              <w:rPr>
                <w:rFonts w:ascii="Arial" w:hAnsi="Arial" w:cs="Arial"/>
                <w:sz w:val="16"/>
                <w:szCs w:val="16"/>
                <w:lang w:val="es-MX"/>
              </w:rPr>
              <w:t>: No. total de Tomas Registradas</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6"/>
                <w:sz w:val="16"/>
                <w:szCs w:val="16"/>
                <w:lang w:val="es-MX"/>
              </w:rPr>
              <w:object w:dxaOrig="1719" w:dyaOrig="620">
                <v:shape id="_x0000_i1037" type="#_x0000_t75" style="width:86.25pt;height:30.75pt" o:ole="">
                  <v:imagedata r:id="rId32" o:title=""/>
                </v:shape>
                <o:OLEObject Type="Embed" ProgID="Equation.3" ShapeID="_x0000_i1037" DrawAspect="Content" ObjectID="_1584182088" r:id="rId33"/>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Porcentaje de los usuarios que son abastecidos con pipas y/o tomas públicas.</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rPr>
                <w:rFonts w:ascii="Arial" w:hAnsi="Arial" w:cs="Arial"/>
                <w:sz w:val="16"/>
                <w:szCs w:val="16"/>
                <w:lang w:val="es-MX"/>
              </w:rPr>
            </w:pPr>
            <w:r w:rsidRPr="00464E7A">
              <w:rPr>
                <w:rFonts w:ascii="Arial" w:hAnsi="Arial" w:cs="Arial"/>
                <w:i/>
                <w:smallCaps/>
                <w:sz w:val="16"/>
                <w:szCs w:val="16"/>
                <w:lang w:val="es-MX"/>
              </w:rPr>
              <w:t xml:space="preserve">14) </w:t>
            </w:r>
            <w:proofErr w:type="spellStart"/>
            <w:r w:rsidRPr="00464E7A">
              <w:rPr>
                <w:rFonts w:ascii="Arial" w:hAnsi="Arial" w:cs="Arial"/>
                <w:i/>
                <w:smallCaps/>
                <w:sz w:val="16"/>
                <w:szCs w:val="16"/>
                <w:lang w:val="es-MX"/>
              </w:rPr>
              <w:t>recla</w:t>
            </w:r>
            <w:proofErr w:type="spellEnd"/>
            <w:r w:rsidRPr="00464E7A">
              <w:rPr>
                <w:rFonts w:ascii="Arial" w:hAnsi="Arial" w:cs="Arial"/>
                <w:smallCaps/>
                <w:sz w:val="16"/>
                <w:szCs w:val="16"/>
                <w:lang w:val="es-MX"/>
              </w:rPr>
              <w:t>:</w:t>
            </w:r>
            <w:r w:rsidRPr="00464E7A">
              <w:rPr>
                <w:rFonts w:ascii="Arial" w:hAnsi="Arial" w:cs="Arial"/>
                <w:sz w:val="16"/>
                <w:szCs w:val="16"/>
                <w:lang w:val="es-MX"/>
              </w:rPr>
              <w:t xml:space="preserve"> Reclamaciones (Por cada mil tomas)</w:t>
            </w:r>
          </w:p>
        </w:tc>
        <w:tc>
          <w:tcPr>
            <w:tcW w:w="2809" w:type="dxa"/>
            <w:shd w:val="clear" w:color="auto" w:fill="FFFFFF" w:themeFill="background1"/>
            <w:vAlign w:val="center"/>
          </w:tcPr>
          <w:p w:rsidR="00753D07" w:rsidRPr="00464E7A" w:rsidRDefault="00753D07" w:rsidP="003065DE">
            <w:pPr>
              <w:tabs>
                <w:tab w:val="left" w:pos="578"/>
              </w:tabs>
              <w:ind w:left="218" w:hanging="218"/>
              <w:jc w:val="both"/>
              <w:rPr>
                <w:rFonts w:ascii="Arial" w:hAnsi="Arial" w:cs="Arial"/>
                <w:sz w:val="16"/>
                <w:szCs w:val="16"/>
                <w:lang w:val="es-MX"/>
              </w:rPr>
            </w:pPr>
            <w:r w:rsidRPr="00464E7A">
              <w:rPr>
                <w:rFonts w:ascii="Arial" w:hAnsi="Arial" w:cs="Arial"/>
                <w:i/>
                <w:smallCaps/>
                <w:sz w:val="16"/>
                <w:szCs w:val="16"/>
                <w:lang w:val="es-MX"/>
              </w:rPr>
              <w:t>R</w:t>
            </w:r>
            <w:r w:rsidRPr="00464E7A">
              <w:rPr>
                <w:rFonts w:ascii="Arial" w:hAnsi="Arial" w:cs="Arial"/>
                <w:i/>
                <w:sz w:val="16"/>
                <w:szCs w:val="16"/>
                <w:vertAlign w:val="subscript"/>
                <w:lang w:val="es-MX"/>
              </w:rPr>
              <w:t>U</w:t>
            </w:r>
            <w:r w:rsidRPr="00464E7A">
              <w:rPr>
                <w:rFonts w:ascii="Arial" w:hAnsi="Arial" w:cs="Arial"/>
                <w:sz w:val="16"/>
                <w:szCs w:val="16"/>
                <w:lang w:val="es-MX"/>
              </w:rPr>
              <w:t>: No. de reclamaciones de usuarios</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z w:val="16"/>
                <w:szCs w:val="16"/>
                <w:vertAlign w:val="subscript"/>
                <w:lang w:val="es-MX"/>
              </w:rPr>
              <w:t>REG</w:t>
            </w:r>
            <w:r w:rsidRPr="00464E7A">
              <w:rPr>
                <w:rFonts w:ascii="Arial" w:hAnsi="Arial" w:cs="Arial"/>
                <w:sz w:val="16"/>
                <w:szCs w:val="16"/>
                <w:lang w:val="es-MX"/>
              </w:rPr>
              <w:t>: No. total de Tomas Registradas</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8"/>
                <w:sz w:val="16"/>
                <w:szCs w:val="16"/>
                <w:lang w:val="es-MX"/>
              </w:rPr>
              <w:object w:dxaOrig="2060" w:dyaOrig="660">
                <v:shape id="_x0000_i1038" type="#_x0000_t75" style="width:102.75pt;height:33.75pt" o:ole="">
                  <v:imagedata r:id="rId34" o:title=""/>
                </v:shape>
                <o:OLEObject Type="Embed" ProgID="Equation.3" ShapeID="_x0000_i1038" DrawAspect="Content" ObjectID="_1584182089" r:id="rId35"/>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Evalúa la calidad del servicio en lo referente a la satisfacción del cliente.</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mallCaps/>
                <w:sz w:val="16"/>
                <w:szCs w:val="16"/>
                <w:lang w:val="es-MX"/>
              </w:rPr>
              <w:lastRenderedPageBreak/>
              <w:t>15) E</w:t>
            </w:r>
            <w:r w:rsidRPr="00464E7A">
              <w:rPr>
                <w:rFonts w:ascii="Arial" w:hAnsi="Arial" w:cs="Arial"/>
                <w:i/>
                <w:sz w:val="16"/>
                <w:szCs w:val="16"/>
                <w:vertAlign w:val="subscript"/>
                <w:lang w:val="es-MX"/>
              </w:rPr>
              <w:t>MT</w:t>
            </w:r>
            <w:r w:rsidRPr="00464E7A">
              <w:rPr>
                <w:rFonts w:ascii="Arial" w:hAnsi="Arial" w:cs="Arial"/>
                <w:smallCaps/>
                <w:sz w:val="16"/>
                <w:szCs w:val="16"/>
                <w:lang w:val="es-MX"/>
              </w:rPr>
              <w:t>:</w:t>
            </w:r>
            <w:r w:rsidRPr="00464E7A">
              <w:rPr>
                <w:rFonts w:ascii="Arial" w:hAnsi="Arial" w:cs="Arial"/>
                <w:sz w:val="16"/>
                <w:szCs w:val="16"/>
                <w:lang w:val="es-MX"/>
              </w:rPr>
              <w:t xml:space="preserve"> Empleados por cada mil tomas (</w:t>
            </w:r>
            <w:proofErr w:type="spellStart"/>
            <w:r w:rsidRPr="00464E7A">
              <w:rPr>
                <w:rFonts w:ascii="Arial" w:hAnsi="Arial" w:cs="Arial"/>
                <w:sz w:val="16"/>
                <w:szCs w:val="16"/>
                <w:lang w:val="es-MX"/>
              </w:rPr>
              <w:t>Núm</w:t>
            </w:r>
            <w:proofErr w:type="spellEnd"/>
            <w:r w:rsidRPr="00464E7A">
              <w:rPr>
                <w:rFonts w:ascii="Arial" w:hAnsi="Arial" w:cs="Arial"/>
                <w:sz w:val="16"/>
                <w:szCs w:val="16"/>
                <w:lang w:val="es-MX"/>
              </w:rPr>
              <w:t>)</w:t>
            </w:r>
          </w:p>
        </w:tc>
        <w:tc>
          <w:tcPr>
            <w:tcW w:w="2809" w:type="dxa"/>
            <w:shd w:val="clear" w:color="auto" w:fill="FFFFFF" w:themeFill="background1"/>
            <w:vAlign w:val="center"/>
          </w:tcPr>
          <w:p w:rsidR="00753D07" w:rsidRPr="00464E7A" w:rsidRDefault="00753D07" w:rsidP="003065DE">
            <w:pPr>
              <w:tabs>
                <w:tab w:val="left" w:pos="578"/>
              </w:tabs>
              <w:ind w:left="218" w:hanging="218"/>
              <w:jc w:val="both"/>
              <w:rPr>
                <w:rFonts w:ascii="Arial" w:hAnsi="Arial" w:cs="Arial"/>
                <w:sz w:val="16"/>
                <w:szCs w:val="16"/>
                <w:lang w:val="es-MX"/>
              </w:rPr>
            </w:pPr>
            <w:r w:rsidRPr="00464E7A">
              <w:rPr>
                <w:rFonts w:ascii="Arial" w:hAnsi="Arial" w:cs="Arial"/>
                <w:i/>
                <w:smallCaps/>
                <w:sz w:val="16"/>
                <w:szCs w:val="16"/>
                <w:lang w:val="es-MX"/>
              </w:rPr>
              <w:t>N</w:t>
            </w:r>
            <w:r w:rsidRPr="00464E7A">
              <w:rPr>
                <w:rFonts w:ascii="Arial" w:hAnsi="Arial" w:cs="Arial"/>
                <w:i/>
                <w:sz w:val="16"/>
                <w:szCs w:val="16"/>
                <w:vertAlign w:val="subscript"/>
                <w:lang w:val="es-MX"/>
              </w:rPr>
              <w:t>EOO</w:t>
            </w:r>
            <w:r w:rsidRPr="00464E7A">
              <w:rPr>
                <w:rFonts w:ascii="Arial" w:hAnsi="Arial" w:cs="Arial"/>
                <w:sz w:val="16"/>
                <w:szCs w:val="16"/>
                <w:lang w:val="es-MX"/>
              </w:rPr>
              <w:t>: No. de empleados en el organismo operador</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z w:val="16"/>
                <w:szCs w:val="16"/>
                <w:vertAlign w:val="subscript"/>
                <w:lang w:val="es-MX"/>
              </w:rPr>
              <w:t>REG</w:t>
            </w:r>
            <w:r w:rsidRPr="00464E7A">
              <w:rPr>
                <w:rFonts w:ascii="Arial" w:hAnsi="Arial" w:cs="Arial"/>
                <w:sz w:val="16"/>
                <w:szCs w:val="16"/>
                <w:lang w:val="es-MX"/>
              </w:rPr>
              <w:t>: No. de Tomas Registradas</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4"/>
                <w:sz w:val="16"/>
                <w:szCs w:val="16"/>
                <w:lang w:val="es-MX"/>
              </w:rPr>
              <w:object w:dxaOrig="1680" w:dyaOrig="580">
                <v:shape id="_x0000_i1039" type="#_x0000_t75" style="width:84pt;height:29.25pt" o:ole="">
                  <v:imagedata r:id="rId36" o:title=""/>
                </v:shape>
                <o:OLEObject Type="Embed" ProgID="Equation.3" ShapeID="_x0000_i1039" DrawAspect="Content" ObjectID="_1584182090" r:id="rId37"/>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Expresa el uso eficiente de la fuerza laboral.</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mallCaps/>
                <w:sz w:val="16"/>
                <w:szCs w:val="16"/>
                <w:lang w:val="es-MX"/>
              </w:rPr>
              <w:t>16) E</w:t>
            </w:r>
            <w:r w:rsidRPr="00464E7A">
              <w:rPr>
                <w:rFonts w:ascii="Arial" w:hAnsi="Arial" w:cs="Arial"/>
                <w:i/>
                <w:sz w:val="16"/>
                <w:szCs w:val="16"/>
                <w:vertAlign w:val="subscript"/>
                <w:lang w:val="es-MX"/>
              </w:rPr>
              <w:t>DF</w:t>
            </w:r>
            <w:r w:rsidRPr="00464E7A">
              <w:rPr>
                <w:rFonts w:ascii="Arial" w:hAnsi="Arial" w:cs="Arial"/>
                <w:smallCaps/>
                <w:sz w:val="16"/>
                <w:szCs w:val="16"/>
                <w:lang w:val="es-MX"/>
              </w:rPr>
              <w:t>:</w:t>
            </w:r>
            <w:r w:rsidRPr="00464E7A">
              <w:rPr>
                <w:rFonts w:ascii="Arial" w:hAnsi="Arial" w:cs="Arial"/>
                <w:sz w:val="16"/>
                <w:szCs w:val="16"/>
                <w:lang w:val="es-MX"/>
              </w:rPr>
              <w:t xml:space="preserve"> Empleados dedicados al control de fugas (trabajadores/fugas)</w:t>
            </w:r>
          </w:p>
        </w:tc>
        <w:tc>
          <w:tcPr>
            <w:tcW w:w="2809" w:type="dxa"/>
            <w:shd w:val="clear" w:color="auto" w:fill="FFFFFF" w:themeFill="background1"/>
            <w:vAlign w:val="center"/>
          </w:tcPr>
          <w:p w:rsidR="00753D07" w:rsidRPr="00464E7A" w:rsidRDefault="00753D07" w:rsidP="003065DE">
            <w:pPr>
              <w:tabs>
                <w:tab w:val="left" w:pos="578"/>
              </w:tabs>
              <w:ind w:left="218" w:hanging="218"/>
              <w:jc w:val="both"/>
              <w:rPr>
                <w:rFonts w:ascii="Arial" w:hAnsi="Arial" w:cs="Arial"/>
                <w:sz w:val="16"/>
                <w:szCs w:val="16"/>
                <w:lang w:val="es-MX"/>
              </w:rPr>
            </w:pPr>
            <w:r w:rsidRPr="00464E7A">
              <w:rPr>
                <w:rFonts w:ascii="Arial" w:hAnsi="Arial" w:cs="Arial"/>
                <w:i/>
                <w:smallCaps/>
                <w:sz w:val="16"/>
                <w:szCs w:val="16"/>
                <w:lang w:val="es-MX"/>
              </w:rPr>
              <w:t>N</w:t>
            </w:r>
            <w:r w:rsidRPr="00464E7A">
              <w:rPr>
                <w:rFonts w:ascii="Arial" w:hAnsi="Arial" w:cs="Arial"/>
                <w:i/>
                <w:sz w:val="16"/>
                <w:szCs w:val="16"/>
                <w:vertAlign w:val="subscript"/>
                <w:lang w:val="es-MX"/>
              </w:rPr>
              <w:t>EDF</w:t>
            </w:r>
            <w:r w:rsidRPr="00464E7A">
              <w:rPr>
                <w:rFonts w:ascii="Arial" w:hAnsi="Arial" w:cs="Arial"/>
                <w:sz w:val="16"/>
                <w:szCs w:val="16"/>
                <w:lang w:val="es-MX"/>
              </w:rPr>
              <w:t>: No. de empleados dedicados al control de fugas</w:t>
            </w:r>
          </w:p>
          <w:p w:rsidR="00753D07" w:rsidRPr="00464E7A" w:rsidRDefault="00753D07" w:rsidP="003065DE">
            <w:pPr>
              <w:tabs>
                <w:tab w:val="left" w:pos="578"/>
              </w:tabs>
              <w:ind w:left="218" w:hanging="218"/>
              <w:jc w:val="both"/>
              <w:rPr>
                <w:rFonts w:ascii="Arial" w:hAnsi="Arial" w:cs="Arial"/>
                <w:sz w:val="16"/>
                <w:szCs w:val="16"/>
                <w:lang w:val="es-MX"/>
              </w:rPr>
            </w:pPr>
            <w:r w:rsidRPr="00464E7A">
              <w:rPr>
                <w:rFonts w:ascii="Arial" w:hAnsi="Arial" w:cs="Arial"/>
                <w:i/>
                <w:smallCaps/>
                <w:sz w:val="16"/>
                <w:szCs w:val="16"/>
                <w:lang w:val="es-MX"/>
              </w:rPr>
              <w:t>N</w:t>
            </w:r>
            <w:r w:rsidRPr="00464E7A">
              <w:rPr>
                <w:rFonts w:ascii="Arial" w:hAnsi="Arial" w:cs="Arial"/>
                <w:i/>
                <w:sz w:val="16"/>
                <w:szCs w:val="16"/>
                <w:vertAlign w:val="subscript"/>
                <w:lang w:val="es-MX"/>
              </w:rPr>
              <w:t>FOR</w:t>
            </w:r>
            <w:r w:rsidRPr="00464E7A">
              <w:rPr>
                <w:rFonts w:ascii="Arial" w:hAnsi="Arial" w:cs="Arial"/>
                <w:sz w:val="16"/>
                <w:szCs w:val="16"/>
                <w:lang w:val="es-MX"/>
              </w:rPr>
              <w:t>: No. de fugas ocurridas y reparadas</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4"/>
                <w:sz w:val="16"/>
                <w:szCs w:val="16"/>
                <w:lang w:val="es-MX"/>
              </w:rPr>
              <w:object w:dxaOrig="1640" w:dyaOrig="580">
                <v:shape id="_x0000_i1040" type="#_x0000_t75" style="width:81.75pt;height:29.25pt" o:ole="">
                  <v:imagedata r:id="rId38" o:title=""/>
                </v:shape>
                <o:OLEObject Type="Embed" ProgID="Equation.3" ShapeID="_x0000_i1040" DrawAspect="Content" ObjectID="_1584182091" r:id="rId39"/>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Evaluar la capacidad existente en atención de fugas</w:t>
            </w:r>
          </w:p>
        </w:tc>
      </w:tr>
      <w:tr w:rsidR="00753D07" w:rsidRPr="00464E7A" w:rsidTr="003065DE">
        <w:trPr>
          <w:jc w:val="center"/>
        </w:trPr>
        <w:tc>
          <w:tcPr>
            <w:tcW w:w="203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i/>
                <w:sz w:val="16"/>
                <w:szCs w:val="16"/>
                <w:lang w:val="es-MX"/>
              </w:rPr>
              <w:t>17) Agua</w:t>
            </w:r>
            <w:r w:rsidRPr="00464E7A">
              <w:rPr>
                <w:rFonts w:ascii="Arial" w:hAnsi="Arial" w:cs="Arial"/>
                <w:sz w:val="16"/>
                <w:szCs w:val="16"/>
                <w:lang w:val="es-MX"/>
              </w:rPr>
              <w:t>: Cobertura de agua potable (%)</w:t>
            </w:r>
          </w:p>
        </w:tc>
        <w:tc>
          <w:tcPr>
            <w:tcW w:w="2809" w:type="dxa"/>
            <w:shd w:val="clear" w:color="auto" w:fill="FFFFFF" w:themeFill="background1"/>
            <w:vAlign w:val="center"/>
          </w:tcPr>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T</w:t>
            </w:r>
            <w:r w:rsidRPr="00464E7A">
              <w:rPr>
                <w:rFonts w:ascii="Arial" w:hAnsi="Arial" w:cs="Arial"/>
                <w:i/>
                <w:smallCaps/>
                <w:sz w:val="16"/>
                <w:szCs w:val="16"/>
                <w:vertAlign w:val="subscript"/>
                <w:lang w:val="es-MX"/>
              </w:rPr>
              <w:t>REG</w:t>
            </w:r>
            <w:r w:rsidRPr="00464E7A">
              <w:rPr>
                <w:rFonts w:ascii="Arial" w:hAnsi="Arial" w:cs="Arial"/>
                <w:sz w:val="16"/>
                <w:szCs w:val="16"/>
                <w:lang w:val="es-MX"/>
              </w:rPr>
              <w:t>: No. total de Tomas Registradas</w:t>
            </w:r>
          </w:p>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i/>
                <w:sz w:val="16"/>
                <w:szCs w:val="16"/>
                <w:lang w:val="es-MX"/>
              </w:rPr>
              <w:t>Hab</w:t>
            </w:r>
            <w:proofErr w:type="spellEnd"/>
            <w:r w:rsidRPr="00464E7A">
              <w:rPr>
                <w:rFonts w:ascii="Arial" w:hAnsi="Arial" w:cs="Arial"/>
                <w:sz w:val="16"/>
                <w:szCs w:val="16"/>
                <w:lang w:val="es-MX"/>
              </w:rPr>
              <w:t>: Habitantes</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z w:val="16"/>
                <w:szCs w:val="16"/>
                <w:lang w:val="es-MX"/>
              </w:rPr>
              <w:t>Den</w:t>
            </w:r>
            <w:r w:rsidRPr="00464E7A">
              <w:rPr>
                <w:rFonts w:ascii="Arial" w:hAnsi="Arial" w:cs="Arial"/>
                <w:sz w:val="16"/>
                <w:szCs w:val="16"/>
                <w:lang w:val="es-MX"/>
              </w:rPr>
              <w:t>: Habitantes por casa</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4"/>
                <w:sz w:val="16"/>
                <w:szCs w:val="16"/>
                <w:lang w:val="es-MX"/>
              </w:rPr>
              <w:object w:dxaOrig="2439" w:dyaOrig="639">
                <v:shape id="_x0000_i1041" type="#_x0000_t75" style="width:122.25pt;height:32.25pt" o:ole="">
                  <v:imagedata r:id="rId40" o:title=""/>
                </v:shape>
                <o:OLEObject Type="Embed" ProgID="Equation.3" ShapeID="_x0000_i1041" DrawAspect="Content" ObjectID="_1584182092" r:id="rId41"/>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Porcentaje de la población que cuenta con servicio de agua potable</w:t>
            </w:r>
          </w:p>
        </w:tc>
      </w:tr>
      <w:tr w:rsidR="00753D07" w:rsidRPr="00464E7A" w:rsidTr="003065DE">
        <w:trPr>
          <w:jc w:val="center"/>
        </w:trPr>
        <w:tc>
          <w:tcPr>
            <w:tcW w:w="2032" w:type="dxa"/>
            <w:vAlign w:val="center"/>
          </w:tcPr>
          <w:p w:rsidR="00753D07" w:rsidRPr="00464E7A" w:rsidRDefault="00753D07" w:rsidP="003065DE">
            <w:pPr>
              <w:jc w:val="both"/>
              <w:rPr>
                <w:rFonts w:ascii="Arial" w:hAnsi="Arial" w:cs="Arial"/>
                <w:i/>
                <w:sz w:val="16"/>
                <w:szCs w:val="16"/>
                <w:highlight w:val="yellow"/>
                <w:lang w:val="es-MX"/>
              </w:rPr>
            </w:pPr>
            <w:r w:rsidRPr="00464E7A">
              <w:rPr>
                <w:rFonts w:ascii="Arial" w:hAnsi="Arial" w:cs="Arial"/>
                <w:i/>
                <w:sz w:val="16"/>
                <w:szCs w:val="16"/>
                <w:lang w:val="es-MX"/>
              </w:rPr>
              <w:t xml:space="preserve">18) PLR: </w:t>
            </w:r>
            <w:r w:rsidRPr="00464E7A">
              <w:rPr>
                <w:rFonts w:ascii="Arial" w:hAnsi="Arial" w:cs="Arial"/>
                <w:sz w:val="16"/>
                <w:szCs w:val="16"/>
                <w:lang w:val="es-MX"/>
              </w:rPr>
              <w:t>Pérdidas por Longitud de red (m</w:t>
            </w:r>
            <w:r w:rsidRPr="00464E7A">
              <w:rPr>
                <w:rFonts w:ascii="Calibri" w:hAnsi="Calibri" w:cs="Arial"/>
                <w:sz w:val="16"/>
                <w:szCs w:val="16"/>
                <w:lang w:val="es-MX"/>
              </w:rPr>
              <w:t>³</w:t>
            </w:r>
            <w:r w:rsidRPr="00464E7A">
              <w:rPr>
                <w:rFonts w:ascii="Arial" w:hAnsi="Arial" w:cs="Arial"/>
                <w:sz w:val="16"/>
                <w:szCs w:val="16"/>
                <w:lang w:val="es-MX"/>
              </w:rPr>
              <w:t>/Km)</w:t>
            </w:r>
          </w:p>
        </w:tc>
        <w:tc>
          <w:tcPr>
            <w:tcW w:w="2809" w:type="dxa"/>
            <w:vAlign w:val="center"/>
          </w:tcPr>
          <w:p w:rsidR="00753D07" w:rsidRPr="00464E7A" w:rsidRDefault="00753D07" w:rsidP="003065DE">
            <w:pPr>
              <w:ind w:left="218" w:hanging="218"/>
              <w:jc w:val="both"/>
              <w:rPr>
                <w:rFonts w:ascii="Arial" w:hAnsi="Arial" w:cs="Arial"/>
                <w:i/>
                <w:smallCaps/>
                <w:sz w:val="16"/>
                <w:szCs w:val="16"/>
                <w:lang w:val="es-MX"/>
              </w:rPr>
            </w:pPr>
            <w:proofErr w:type="spellStart"/>
            <w:r w:rsidRPr="00464E7A">
              <w:rPr>
                <w:rFonts w:ascii="Arial" w:hAnsi="Arial" w:cs="Arial"/>
                <w:i/>
                <w:smallCaps/>
                <w:sz w:val="16"/>
                <w:szCs w:val="16"/>
                <w:lang w:val="es-MX"/>
              </w:rPr>
              <w:t>Vcon</w:t>
            </w:r>
            <w:proofErr w:type="spellEnd"/>
            <w:r w:rsidRPr="00464E7A">
              <w:rPr>
                <w:rFonts w:ascii="Arial" w:hAnsi="Arial" w:cs="Arial"/>
                <w:i/>
                <w:smallCaps/>
                <w:sz w:val="16"/>
                <w:szCs w:val="16"/>
                <w:lang w:val="es-MX"/>
              </w:rPr>
              <w:t xml:space="preserve">= </w:t>
            </w:r>
            <w:r w:rsidRPr="00464E7A">
              <w:rPr>
                <w:rFonts w:ascii="Arial" w:hAnsi="Arial" w:cs="Arial"/>
                <w:sz w:val="16"/>
                <w:szCs w:val="16"/>
                <w:lang w:val="es-MX"/>
              </w:rPr>
              <w:t>Volumen Anual Consumido</w:t>
            </w:r>
          </w:p>
          <w:p w:rsidR="00753D07" w:rsidRPr="00464E7A" w:rsidRDefault="00753D07" w:rsidP="003065DE">
            <w:pPr>
              <w:ind w:left="218" w:hanging="218"/>
              <w:jc w:val="both"/>
              <w:rPr>
                <w:rFonts w:ascii="Arial" w:hAnsi="Arial" w:cs="Arial"/>
                <w:i/>
                <w:smallCaps/>
                <w:sz w:val="16"/>
                <w:szCs w:val="16"/>
                <w:lang w:val="es-MX"/>
              </w:rPr>
            </w:pPr>
            <w:proofErr w:type="spellStart"/>
            <w:r w:rsidRPr="00464E7A">
              <w:rPr>
                <w:rFonts w:ascii="Arial" w:hAnsi="Arial" w:cs="Arial"/>
                <w:i/>
                <w:smallCaps/>
                <w:sz w:val="16"/>
                <w:szCs w:val="16"/>
                <w:lang w:val="es-MX"/>
              </w:rPr>
              <w:t>Vapp</w:t>
            </w:r>
            <w:proofErr w:type="spellEnd"/>
            <w:r w:rsidRPr="00464E7A">
              <w:rPr>
                <w:rFonts w:ascii="Arial" w:hAnsi="Arial" w:cs="Arial"/>
                <w:i/>
                <w:smallCaps/>
                <w:sz w:val="16"/>
                <w:szCs w:val="16"/>
                <w:lang w:val="es-MX"/>
              </w:rPr>
              <w:t xml:space="preserve">= </w:t>
            </w:r>
            <w:r w:rsidRPr="00464E7A">
              <w:rPr>
                <w:rFonts w:ascii="Arial" w:hAnsi="Arial" w:cs="Arial"/>
                <w:sz w:val="16"/>
                <w:szCs w:val="16"/>
                <w:lang w:val="es-MX"/>
              </w:rPr>
              <w:t>Volumen Anual Producido</w:t>
            </w:r>
          </w:p>
          <w:p w:rsidR="00753D07" w:rsidRPr="00464E7A" w:rsidRDefault="00753D07" w:rsidP="003065DE">
            <w:pPr>
              <w:ind w:left="218" w:hanging="218"/>
              <w:jc w:val="both"/>
              <w:rPr>
                <w:rFonts w:ascii="Arial" w:hAnsi="Arial" w:cs="Arial"/>
                <w:i/>
                <w:smallCaps/>
                <w:sz w:val="16"/>
                <w:szCs w:val="16"/>
                <w:lang w:val="es-MX"/>
              </w:rPr>
            </w:pPr>
            <w:r w:rsidRPr="00464E7A">
              <w:rPr>
                <w:rFonts w:ascii="Arial" w:hAnsi="Arial" w:cs="Arial"/>
                <w:i/>
                <w:smallCaps/>
                <w:sz w:val="16"/>
                <w:szCs w:val="16"/>
                <w:lang w:val="es-MX"/>
              </w:rPr>
              <w:t xml:space="preserve">LONG = </w:t>
            </w:r>
            <w:r w:rsidRPr="00464E7A">
              <w:rPr>
                <w:rFonts w:ascii="Arial" w:hAnsi="Arial" w:cs="Arial"/>
                <w:sz w:val="16"/>
                <w:szCs w:val="16"/>
                <w:lang w:val="es-MX"/>
              </w:rPr>
              <w:t>Longitud Red Distribución</w:t>
            </w:r>
          </w:p>
        </w:tc>
        <w:tc>
          <w:tcPr>
            <w:tcW w:w="2736" w:type="dxa"/>
            <w:vAlign w:val="center"/>
          </w:tcPr>
          <w:p w:rsidR="00753D07" w:rsidRPr="00464E7A" w:rsidRDefault="00753D07" w:rsidP="003065DE">
            <w:pPr>
              <w:jc w:val="center"/>
              <w:rPr>
                <w:rFonts w:ascii="Arial" w:hAnsi="Arial" w:cs="Arial"/>
                <w:sz w:val="16"/>
                <w:szCs w:val="16"/>
                <w:highlight w:val="yellow"/>
                <w:lang w:val="es-MX"/>
              </w:rPr>
            </w:pPr>
            <w:r w:rsidRPr="00464E7A">
              <w:rPr>
                <w:rFonts w:ascii="Arial" w:hAnsi="Arial" w:cs="Arial"/>
                <w:position w:val="-30"/>
                <w:sz w:val="16"/>
                <w:szCs w:val="16"/>
                <w:lang w:val="es-MX"/>
              </w:rPr>
              <w:object w:dxaOrig="1620" w:dyaOrig="700">
                <v:shape id="_x0000_i1042" type="#_x0000_t75" style="width:75.75pt;height:33pt" o:ole="">
                  <v:imagedata r:id="rId42" o:title=""/>
                </v:shape>
                <o:OLEObject Type="Embed" ProgID="Equation.3" ShapeID="_x0000_i1042" DrawAspect="Content" ObjectID="_1584182093" r:id="rId43"/>
              </w:object>
            </w:r>
          </w:p>
        </w:tc>
        <w:tc>
          <w:tcPr>
            <w:tcW w:w="2182" w:type="dxa"/>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Determinar Pérdidas de agua en la red por kilometro</w:t>
            </w:r>
          </w:p>
        </w:tc>
      </w:tr>
      <w:tr w:rsidR="00753D07" w:rsidRPr="00464E7A" w:rsidTr="003065DE">
        <w:trPr>
          <w:jc w:val="center"/>
        </w:trPr>
        <w:tc>
          <w:tcPr>
            <w:tcW w:w="2032" w:type="dxa"/>
            <w:vAlign w:val="center"/>
          </w:tcPr>
          <w:p w:rsidR="00753D07" w:rsidRPr="00464E7A" w:rsidRDefault="00753D07" w:rsidP="003065DE">
            <w:pPr>
              <w:jc w:val="both"/>
              <w:rPr>
                <w:rFonts w:ascii="Arial" w:hAnsi="Arial" w:cs="Arial"/>
                <w:i/>
                <w:sz w:val="16"/>
                <w:szCs w:val="16"/>
                <w:highlight w:val="yellow"/>
                <w:lang w:val="es-MX"/>
              </w:rPr>
            </w:pPr>
            <w:r w:rsidRPr="00464E7A">
              <w:rPr>
                <w:rFonts w:ascii="Arial" w:hAnsi="Arial" w:cs="Arial"/>
                <w:i/>
                <w:sz w:val="16"/>
                <w:szCs w:val="16"/>
                <w:lang w:val="es-MX"/>
              </w:rPr>
              <w:t xml:space="preserve">19) PPT: </w:t>
            </w:r>
            <w:r w:rsidRPr="00464E7A">
              <w:rPr>
                <w:rFonts w:ascii="Arial" w:hAnsi="Arial" w:cs="Arial"/>
                <w:sz w:val="16"/>
                <w:szCs w:val="16"/>
                <w:lang w:val="es-MX"/>
              </w:rPr>
              <w:t>Pérdidas por Toma (m</w:t>
            </w:r>
            <w:r w:rsidRPr="00464E7A">
              <w:rPr>
                <w:rFonts w:ascii="Calibri" w:hAnsi="Calibri" w:cs="Arial"/>
                <w:sz w:val="16"/>
                <w:szCs w:val="16"/>
                <w:lang w:val="es-MX"/>
              </w:rPr>
              <w:t>³</w:t>
            </w:r>
            <w:r w:rsidRPr="00464E7A">
              <w:rPr>
                <w:rFonts w:ascii="Arial" w:hAnsi="Arial" w:cs="Arial"/>
                <w:sz w:val="16"/>
                <w:szCs w:val="16"/>
                <w:lang w:val="es-MX"/>
              </w:rPr>
              <w:t>/Toma)</w:t>
            </w:r>
          </w:p>
        </w:tc>
        <w:tc>
          <w:tcPr>
            <w:tcW w:w="2809" w:type="dxa"/>
            <w:vAlign w:val="center"/>
          </w:tcPr>
          <w:p w:rsidR="00753D07" w:rsidRPr="00464E7A" w:rsidRDefault="00753D07" w:rsidP="003065DE">
            <w:pPr>
              <w:ind w:left="218" w:hanging="218"/>
              <w:jc w:val="both"/>
              <w:rPr>
                <w:rFonts w:ascii="Arial" w:hAnsi="Arial" w:cs="Arial"/>
                <w:i/>
                <w:smallCaps/>
                <w:sz w:val="16"/>
                <w:szCs w:val="16"/>
                <w:lang w:val="es-MX"/>
              </w:rPr>
            </w:pPr>
            <w:r w:rsidRPr="00464E7A">
              <w:rPr>
                <w:rFonts w:ascii="Arial" w:hAnsi="Arial" w:cs="Arial"/>
                <w:i/>
                <w:smallCaps/>
                <w:sz w:val="16"/>
                <w:szCs w:val="16"/>
                <w:lang w:val="es-MX"/>
              </w:rPr>
              <w:t xml:space="preserve">VAPP= </w:t>
            </w:r>
            <w:r w:rsidRPr="00464E7A">
              <w:rPr>
                <w:rFonts w:ascii="Arial" w:hAnsi="Arial" w:cs="Arial"/>
                <w:sz w:val="16"/>
                <w:szCs w:val="16"/>
                <w:lang w:val="es-MX"/>
              </w:rPr>
              <w:t>Volumen anual producido</w:t>
            </w:r>
          </w:p>
          <w:p w:rsidR="00753D07" w:rsidRPr="00464E7A" w:rsidRDefault="00753D07" w:rsidP="003065DE">
            <w:pPr>
              <w:ind w:left="218" w:hanging="218"/>
              <w:jc w:val="both"/>
              <w:rPr>
                <w:rFonts w:ascii="Arial" w:hAnsi="Arial" w:cs="Arial"/>
                <w:i/>
                <w:smallCaps/>
                <w:sz w:val="16"/>
                <w:szCs w:val="16"/>
                <w:lang w:val="es-MX"/>
              </w:rPr>
            </w:pPr>
            <w:proofErr w:type="spellStart"/>
            <w:r w:rsidRPr="00464E7A">
              <w:rPr>
                <w:rFonts w:ascii="Arial" w:hAnsi="Arial" w:cs="Arial"/>
                <w:i/>
                <w:smallCaps/>
                <w:sz w:val="16"/>
                <w:szCs w:val="16"/>
                <w:lang w:val="es-MX"/>
              </w:rPr>
              <w:t>Vcon</w:t>
            </w:r>
            <w:proofErr w:type="spellEnd"/>
            <w:r w:rsidRPr="00464E7A">
              <w:rPr>
                <w:rFonts w:ascii="Arial" w:hAnsi="Arial" w:cs="Arial"/>
                <w:i/>
                <w:smallCaps/>
                <w:sz w:val="16"/>
                <w:szCs w:val="16"/>
                <w:lang w:val="es-MX"/>
              </w:rPr>
              <w:t xml:space="preserve">= </w:t>
            </w:r>
            <w:r w:rsidRPr="00464E7A">
              <w:rPr>
                <w:rFonts w:ascii="Arial" w:hAnsi="Arial" w:cs="Arial"/>
                <w:sz w:val="16"/>
                <w:szCs w:val="16"/>
                <w:lang w:val="es-MX"/>
              </w:rPr>
              <w:t>Volumen anual consumido</w:t>
            </w:r>
          </w:p>
          <w:p w:rsidR="00753D07" w:rsidRPr="00464E7A" w:rsidRDefault="00753D07" w:rsidP="003065DE">
            <w:pPr>
              <w:ind w:left="218" w:hanging="218"/>
              <w:jc w:val="both"/>
              <w:rPr>
                <w:rFonts w:ascii="Arial" w:hAnsi="Arial" w:cs="Arial"/>
                <w:i/>
                <w:smallCaps/>
                <w:sz w:val="16"/>
                <w:szCs w:val="16"/>
                <w:lang w:val="es-MX"/>
              </w:rPr>
            </w:pPr>
            <w:proofErr w:type="spellStart"/>
            <w:r w:rsidRPr="00464E7A">
              <w:rPr>
                <w:rFonts w:ascii="Arial" w:hAnsi="Arial" w:cs="Arial"/>
                <w:i/>
                <w:smallCaps/>
                <w:sz w:val="16"/>
                <w:szCs w:val="16"/>
                <w:lang w:val="es-MX"/>
              </w:rPr>
              <w:t>Treg</w:t>
            </w:r>
            <w:proofErr w:type="spellEnd"/>
            <w:r w:rsidRPr="00464E7A">
              <w:rPr>
                <w:rFonts w:ascii="Arial" w:hAnsi="Arial" w:cs="Arial"/>
                <w:i/>
                <w:smallCaps/>
                <w:sz w:val="16"/>
                <w:szCs w:val="16"/>
                <w:lang w:val="es-MX"/>
              </w:rPr>
              <w:t>= N</w:t>
            </w:r>
            <w:r w:rsidRPr="00464E7A">
              <w:rPr>
                <w:rFonts w:ascii="Arial" w:hAnsi="Arial" w:cs="Arial"/>
                <w:sz w:val="16"/>
                <w:szCs w:val="16"/>
                <w:lang w:val="es-MX"/>
              </w:rPr>
              <w:t>o. de tomas registradas</w:t>
            </w:r>
          </w:p>
        </w:tc>
        <w:tc>
          <w:tcPr>
            <w:tcW w:w="2736" w:type="dxa"/>
            <w:vAlign w:val="center"/>
          </w:tcPr>
          <w:p w:rsidR="00753D07" w:rsidRPr="00464E7A" w:rsidRDefault="00753D07" w:rsidP="003065DE">
            <w:pPr>
              <w:jc w:val="center"/>
              <w:rPr>
                <w:rFonts w:ascii="Arial" w:hAnsi="Arial" w:cs="Arial"/>
                <w:sz w:val="16"/>
                <w:szCs w:val="16"/>
                <w:highlight w:val="yellow"/>
                <w:lang w:val="es-MX"/>
              </w:rPr>
            </w:pPr>
            <w:r w:rsidRPr="00464E7A">
              <w:rPr>
                <w:rFonts w:ascii="Arial" w:hAnsi="Arial" w:cs="Arial"/>
                <w:position w:val="-30"/>
                <w:sz w:val="16"/>
                <w:szCs w:val="16"/>
                <w:lang w:val="es-MX"/>
              </w:rPr>
              <w:object w:dxaOrig="1640" w:dyaOrig="700">
                <v:shape id="_x0000_i1043" type="#_x0000_t75" style="width:77.25pt;height:33pt" o:ole="">
                  <v:imagedata r:id="rId44" o:title=""/>
                </v:shape>
                <o:OLEObject Type="Embed" ProgID="Equation.3" ShapeID="_x0000_i1043" DrawAspect="Content" ObjectID="_1584182094" r:id="rId45"/>
              </w:object>
            </w:r>
          </w:p>
        </w:tc>
        <w:tc>
          <w:tcPr>
            <w:tcW w:w="2182" w:type="dxa"/>
            <w:vAlign w:val="center"/>
          </w:tcPr>
          <w:p w:rsidR="00753D07" w:rsidRPr="00464E7A" w:rsidRDefault="00753D07" w:rsidP="003065DE">
            <w:pPr>
              <w:jc w:val="both"/>
              <w:rPr>
                <w:rFonts w:ascii="Arial" w:hAnsi="Arial" w:cs="Arial"/>
                <w:sz w:val="16"/>
                <w:szCs w:val="16"/>
                <w:highlight w:val="yellow"/>
                <w:lang w:val="es-MX"/>
              </w:rPr>
            </w:pPr>
            <w:r w:rsidRPr="00464E7A">
              <w:rPr>
                <w:rFonts w:ascii="Arial" w:hAnsi="Arial" w:cs="Arial"/>
                <w:sz w:val="16"/>
                <w:szCs w:val="16"/>
                <w:lang w:val="es-MX"/>
              </w:rPr>
              <w:t>Evalúa el volumen prorrateado de pérdidas por toma.</w:t>
            </w:r>
          </w:p>
        </w:tc>
      </w:tr>
    </w:tbl>
    <w:p w:rsidR="00753D07" w:rsidRDefault="00753D07" w:rsidP="00753D07">
      <w:pPr>
        <w:rPr>
          <w:lang w:val="es-MX"/>
        </w:rPr>
      </w:pPr>
    </w:p>
    <w:tbl>
      <w:tblPr>
        <w:tblpPr w:leftFromText="141" w:rightFromText="141" w:vertAnchor="text" w:horzAnchor="margin" w:tblpXSpec="center" w:tblpY="60"/>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809"/>
        <w:gridCol w:w="2736"/>
        <w:gridCol w:w="2182"/>
      </w:tblGrid>
      <w:tr w:rsidR="00753D07" w:rsidRPr="00464E7A" w:rsidTr="003065DE">
        <w:tc>
          <w:tcPr>
            <w:tcW w:w="2032"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Indicador</w:t>
            </w:r>
          </w:p>
        </w:tc>
        <w:tc>
          <w:tcPr>
            <w:tcW w:w="2809"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Variables</w:t>
            </w:r>
          </w:p>
        </w:tc>
        <w:tc>
          <w:tcPr>
            <w:tcW w:w="2736"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Fórmula</w:t>
            </w:r>
          </w:p>
        </w:tc>
        <w:tc>
          <w:tcPr>
            <w:tcW w:w="2182"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Objetivo</w:t>
            </w:r>
          </w:p>
        </w:tc>
      </w:tr>
      <w:tr w:rsidR="00753D07" w:rsidRPr="00464E7A" w:rsidTr="003065DE">
        <w:tc>
          <w:tcPr>
            <w:tcW w:w="9759" w:type="dxa"/>
            <w:gridSpan w:val="4"/>
            <w:tcBorders>
              <w:bottom w:val="single" w:sz="4" w:space="0" w:color="auto"/>
            </w:tcBorders>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b/>
                <w:sz w:val="16"/>
                <w:szCs w:val="16"/>
                <w:lang w:val="es-MX"/>
              </w:rPr>
              <w:t>FINANCIEROS</w:t>
            </w:r>
          </w:p>
        </w:tc>
      </w:tr>
      <w:tr w:rsidR="00753D07" w:rsidRPr="00464E7A" w:rsidTr="003065DE">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mallCaps/>
                <w:sz w:val="16"/>
                <w:szCs w:val="16"/>
                <w:lang w:val="es-MX"/>
              </w:rPr>
              <w:t>20) C</w:t>
            </w:r>
            <w:r w:rsidRPr="00464E7A">
              <w:rPr>
                <w:rFonts w:ascii="Arial" w:hAnsi="Arial" w:cs="Arial"/>
                <w:i/>
                <w:sz w:val="16"/>
                <w:szCs w:val="16"/>
                <w:vertAlign w:val="subscript"/>
                <w:lang w:val="es-MX"/>
              </w:rPr>
              <w:t>VPP</w:t>
            </w:r>
            <w:r w:rsidRPr="00464E7A">
              <w:rPr>
                <w:rFonts w:ascii="Arial" w:hAnsi="Arial" w:cs="Arial"/>
                <w:smallCaps/>
                <w:sz w:val="16"/>
                <w:szCs w:val="16"/>
                <w:lang w:val="es-MX"/>
              </w:rPr>
              <w:t>:</w:t>
            </w:r>
            <w:r w:rsidRPr="00464E7A">
              <w:rPr>
                <w:rFonts w:ascii="Arial" w:hAnsi="Arial" w:cs="Arial"/>
                <w:sz w:val="16"/>
                <w:szCs w:val="16"/>
                <w:lang w:val="es-MX"/>
              </w:rPr>
              <w:t xml:space="preserve"> Costos entre volumen producido ($/m</w:t>
            </w:r>
            <w:r w:rsidRPr="00464E7A">
              <w:rPr>
                <w:rFonts w:ascii="Arial" w:hAnsi="Arial" w:cs="Arial"/>
                <w:sz w:val="16"/>
                <w:szCs w:val="16"/>
                <w:vertAlign w:val="superscript"/>
                <w:lang w:val="es-MX"/>
              </w:rPr>
              <w:t>3</w:t>
            </w:r>
            <w:r w:rsidRPr="00464E7A">
              <w:rPr>
                <w:rFonts w:ascii="Arial" w:hAnsi="Arial" w:cs="Arial"/>
                <w:sz w:val="16"/>
                <w:szCs w:val="16"/>
                <w:lang w:val="es-MX"/>
              </w:rPr>
              <w:t>)</w:t>
            </w:r>
          </w:p>
        </w:tc>
        <w:tc>
          <w:tcPr>
            <w:tcW w:w="2809" w:type="dxa"/>
            <w:shd w:val="clear" w:color="auto" w:fill="FFFFFF" w:themeFill="background1"/>
            <w:vAlign w:val="center"/>
          </w:tcPr>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C</w:t>
            </w:r>
            <w:r w:rsidRPr="00464E7A">
              <w:rPr>
                <w:rFonts w:ascii="Arial" w:hAnsi="Arial" w:cs="Arial"/>
                <w:i/>
                <w:sz w:val="16"/>
                <w:szCs w:val="16"/>
                <w:vertAlign w:val="subscript"/>
                <w:lang w:val="es-MX"/>
              </w:rPr>
              <w:t>OMA</w:t>
            </w:r>
            <w:r w:rsidRPr="00464E7A">
              <w:rPr>
                <w:rFonts w:ascii="Arial" w:hAnsi="Arial" w:cs="Arial"/>
                <w:sz w:val="16"/>
                <w:szCs w:val="16"/>
                <w:lang w:val="es-MX"/>
              </w:rPr>
              <w:t>: Costos (Operación, Mantenimiento y Administración)</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V</w:t>
            </w:r>
            <w:r w:rsidRPr="00464E7A">
              <w:rPr>
                <w:rFonts w:ascii="Arial" w:hAnsi="Arial" w:cs="Arial"/>
                <w:i/>
                <w:sz w:val="16"/>
                <w:szCs w:val="16"/>
                <w:vertAlign w:val="subscript"/>
                <w:lang w:val="es-MX"/>
              </w:rPr>
              <w:t>APP</w:t>
            </w:r>
            <w:r w:rsidRPr="00464E7A">
              <w:rPr>
                <w:rFonts w:ascii="Arial" w:hAnsi="Arial" w:cs="Arial"/>
                <w:sz w:val="16"/>
                <w:szCs w:val="16"/>
                <w:lang w:val="es-MX"/>
              </w:rPr>
              <w:t>: Vol. anual de agua potable producido (m</w:t>
            </w:r>
            <w:r w:rsidRPr="00464E7A">
              <w:rPr>
                <w:rFonts w:ascii="Arial" w:hAnsi="Arial" w:cs="Arial"/>
                <w:sz w:val="16"/>
                <w:szCs w:val="16"/>
                <w:vertAlign w:val="superscript"/>
                <w:lang w:val="es-MX"/>
              </w:rPr>
              <w:t>3</w:t>
            </w:r>
            <w:r w:rsidRPr="00464E7A">
              <w:rPr>
                <w:rFonts w:ascii="Arial" w:hAnsi="Arial" w:cs="Arial"/>
                <w:sz w:val="16"/>
                <w:szCs w:val="16"/>
                <w:lang w:val="es-MX"/>
              </w:rPr>
              <w:t>)</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6"/>
                <w:sz w:val="16"/>
                <w:szCs w:val="16"/>
                <w:lang w:val="es-MX"/>
              </w:rPr>
              <w:object w:dxaOrig="1200" w:dyaOrig="660">
                <v:shape id="_x0000_i1044" type="#_x0000_t75" style="width:60pt;height:33pt" o:ole="">
                  <v:imagedata r:id="rId46" o:title=""/>
                </v:shape>
                <o:OLEObject Type="Embed" ProgID="Equation.3" ShapeID="_x0000_i1044" DrawAspect="Content" ObjectID="_1584182095" r:id="rId47"/>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Evaluar los costos generales.</w:t>
            </w:r>
          </w:p>
        </w:tc>
      </w:tr>
      <w:tr w:rsidR="00753D07" w:rsidRPr="00464E7A" w:rsidTr="003065DE">
        <w:tc>
          <w:tcPr>
            <w:tcW w:w="2032" w:type="dxa"/>
            <w:vAlign w:val="center"/>
          </w:tcPr>
          <w:p w:rsidR="00753D07" w:rsidRPr="00464E7A" w:rsidRDefault="00753D07" w:rsidP="003065DE">
            <w:pPr>
              <w:jc w:val="both"/>
              <w:rPr>
                <w:rFonts w:ascii="Arial" w:hAnsi="Arial" w:cs="Arial"/>
                <w:sz w:val="16"/>
                <w:szCs w:val="16"/>
                <w:lang w:val="es-MX"/>
              </w:rPr>
            </w:pPr>
            <w:r w:rsidRPr="00464E7A">
              <w:rPr>
                <w:rFonts w:ascii="Arial" w:hAnsi="Arial" w:cs="Arial"/>
                <w:i/>
                <w:sz w:val="16"/>
                <w:szCs w:val="16"/>
                <w:lang w:val="es-MX"/>
              </w:rPr>
              <w:t xml:space="preserve">21) </w:t>
            </w:r>
            <w:proofErr w:type="spellStart"/>
            <w:r w:rsidRPr="00464E7A">
              <w:rPr>
                <w:rFonts w:ascii="Arial" w:hAnsi="Arial" w:cs="Arial"/>
                <w:i/>
                <w:sz w:val="16"/>
                <w:szCs w:val="16"/>
                <w:lang w:val="es-MX"/>
              </w:rPr>
              <w:t>ReTa</w:t>
            </w:r>
            <w:proofErr w:type="spellEnd"/>
            <w:r w:rsidRPr="00464E7A">
              <w:rPr>
                <w:rFonts w:ascii="Arial" w:hAnsi="Arial" w:cs="Arial"/>
                <w:sz w:val="16"/>
                <w:szCs w:val="16"/>
                <w:lang w:val="es-MX"/>
              </w:rPr>
              <w:t>: Relación de trabajo (%)</w:t>
            </w:r>
          </w:p>
        </w:tc>
        <w:tc>
          <w:tcPr>
            <w:tcW w:w="2809" w:type="dxa"/>
            <w:vAlign w:val="center"/>
          </w:tcPr>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sz w:val="16"/>
                <w:szCs w:val="16"/>
                <w:lang w:val="es-MX"/>
              </w:rPr>
              <w:t>Etot</w:t>
            </w:r>
            <w:proofErr w:type="spellEnd"/>
            <w:r w:rsidRPr="00464E7A">
              <w:rPr>
                <w:rFonts w:ascii="Arial" w:hAnsi="Arial" w:cs="Arial"/>
                <w:sz w:val="16"/>
                <w:szCs w:val="16"/>
                <w:lang w:val="es-MX"/>
              </w:rPr>
              <w:t>: Egresos Totales ($)</w:t>
            </w:r>
          </w:p>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sz w:val="16"/>
                <w:szCs w:val="16"/>
                <w:lang w:val="es-MX"/>
              </w:rPr>
              <w:t>ITot</w:t>
            </w:r>
            <w:proofErr w:type="spellEnd"/>
            <w:r w:rsidRPr="00464E7A">
              <w:rPr>
                <w:rFonts w:ascii="Arial" w:hAnsi="Arial" w:cs="Arial"/>
                <w:sz w:val="16"/>
                <w:szCs w:val="16"/>
                <w:lang w:val="es-MX"/>
              </w:rPr>
              <w:t>: Ingresos Totales ($)</w:t>
            </w:r>
          </w:p>
        </w:tc>
        <w:tc>
          <w:tcPr>
            <w:tcW w:w="2736" w:type="dxa"/>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6"/>
                <w:sz w:val="16"/>
                <w:szCs w:val="16"/>
                <w:lang w:val="es-MX"/>
              </w:rPr>
              <w:object w:dxaOrig="1540" w:dyaOrig="600">
                <v:shape id="_x0000_i1045" type="#_x0000_t75" style="width:77.25pt;height:30pt" o:ole="">
                  <v:imagedata r:id="rId48" o:title=""/>
                </v:shape>
                <o:OLEObject Type="Embed" ProgID="Equation.3" ShapeID="_x0000_i1045" DrawAspect="Content" ObjectID="_1584182096" r:id="rId49"/>
              </w:object>
            </w:r>
          </w:p>
        </w:tc>
        <w:tc>
          <w:tcPr>
            <w:tcW w:w="2182" w:type="dxa"/>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Relación Ingresos y Egresos</w:t>
            </w:r>
          </w:p>
        </w:tc>
      </w:tr>
      <w:tr w:rsidR="00753D07" w:rsidRPr="00464E7A" w:rsidTr="003065DE">
        <w:tc>
          <w:tcPr>
            <w:tcW w:w="2032" w:type="dxa"/>
            <w:vAlign w:val="center"/>
          </w:tcPr>
          <w:p w:rsidR="00753D07" w:rsidRPr="00464E7A" w:rsidRDefault="00753D07" w:rsidP="003065DE">
            <w:pPr>
              <w:jc w:val="both"/>
              <w:rPr>
                <w:rFonts w:ascii="Arial" w:hAnsi="Arial" w:cs="Arial"/>
                <w:sz w:val="16"/>
                <w:szCs w:val="16"/>
                <w:lang w:val="es-MX"/>
              </w:rPr>
            </w:pPr>
            <w:r w:rsidRPr="00464E7A">
              <w:rPr>
                <w:rFonts w:ascii="Arial" w:hAnsi="Arial" w:cs="Arial"/>
                <w:i/>
                <w:sz w:val="16"/>
                <w:szCs w:val="16"/>
                <w:lang w:val="es-MX"/>
              </w:rPr>
              <w:t>22</w:t>
            </w:r>
            <w:proofErr w:type="gramStart"/>
            <w:r w:rsidRPr="00464E7A">
              <w:rPr>
                <w:rFonts w:ascii="Arial" w:hAnsi="Arial" w:cs="Arial"/>
                <w:i/>
                <w:sz w:val="16"/>
                <w:szCs w:val="16"/>
                <w:lang w:val="es-MX"/>
              </w:rPr>
              <w:t>)INVPIB</w:t>
            </w:r>
            <w:proofErr w:type="gramEnd"/>
            <w:r w:rsidRPr="00464E7A">
              <w:rPr>
                <w:rFonts w:ascii="Arial" w:hAnsi="Arial" w:cs="Arial"/>
                <w:i/>
                <w:sz w:val="16"/>
                <w:szCs w:val="16"/>
                <w:lang w:val="es-MX"/>
              </w:rPr>
              <w:t xml:space="preserve">: </w:t>
            </w:r>
            <w:r w:rsidRPr="00464E7A">
              <w:rPr>
                <w:rFonts w:ascii="Arial" w:hAnsi="Arial" w:cs="Arial"/>
                <w:sz w:val="16"/>
                <w:szCs w:val="16"/>
                <w:lang w:val="es-MX"/>
              </w:rPr>
              <w:t>Relación Inversión PIB (%)</w:t>
            </w:r>
          </w:p>
        </w:tc>
        <w:tc>
          <w:tcPr>
            <w:tcW w:w="2809" w:type="dxa"/>
            <w:vAlign w:val="center"/>
          </w:tcPr>
          <w:p w:rsidR="00753D07" w:rsidRPr="00464E7A" w:rsidRDefault="00753D07" w:rsidP="003065DE">
            <w:pPr>
              <w:ind w:left="218" w:hanging="218"/>
              <w:jc w:val="both"/>
              <w:rPr>
                <w:rFonts w:ascii="Arial" w:hAnsi="Arial" w:cs="Arial"/>
                <w:sz w:val="16"/>
                <w:szCs w:val="16"/>
                <w:lang w:val="es-MX"/>
              </w:rPr>
            </w:pPr>
            <w:proofErr w:type="spellStart"/>
            <w:r w:rsidRPr="00464E7A">
              <w:rPr>
                <w:rFonts w:ascii="Arial" w:hAnsi="Arial" w:cs="Arial"/>
                <w:sz w:val="16"/>
                <w:szCs w:val="16"/>
                <w:lang w:val="es-MX"/>
              </w:rPr>
              <w:t>InvTot</w:t>
            </w:r>
            <w:proofErr w:type="spellEnd"/>
            <w:r w:rsidRPr="00464E7A">
              <w:rPr>
                <w:rFonts w:ascii="Arial" w:hAnsi="Arial" w:cs="Arial"/>
                <w:sz w:val="16"/>
                <w:szCs w:val="16"/>
                <w:lang w:val="es-MX"/>
              </w:rPr>
              <w:t>: Inversión total ($)</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sz w:val="16"/>
                <w:szCs w:val="16"/>
                <w:lang w:val="es-MX"/>
              </w:rPr>
              <w:t>PIB: Producto Interno Bruto</w:t>
            </w:r>
          </w:p>
        </w:tc>
        <w:tc>
          <w:tcPr>
            <w:tcW w:w="2736" w:type="dxa"/>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0"/>
                <w:sz w:val="16"/>
                <w:szCs w:val="16"/>
                <w:lang w:val="es-MX"/>
              </w:rPr>
              <w:object w:dxaOrig="1980" w:dyaOrig="540">
                <v:shape id="_x0000_i1046" type="#_x0000_t75" style="width:99pt;height:27pt" o:ole="">
                  <v:imagedata r:id="rId50" o:title=""/>
                </v:shape>
                <o:OLEObject Type="Embed" ProgID="Equation.3" ShapeID="_x0000_i1046" DrawAspect="Content" ObjectID="_1584182097" r:id="rId51"/>
              </w:object>
            </w:r>
          </w:p>
        </w:tc>
        <w:tc>
          <w:tcPr>
            <w:tcW w:w="2182" w:type="dxa"/>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Conocer cuál es el porcentaje de inversión que realiza el organismo operador con respecto al producto interno bruto de la ciudad.</w:t>
            </w:r>
          </w:p>
        </w:tc>
      </w:tr>
      <w:tr w:rsidR="00753D07" w:rsidRPr="00464E7A" w:rsidTr="003065DE">
        <w:tc>
          <w:tcPr>
            <w:tcW w:w="2032" w:type="dxa"/>
            <w:vAlign w:val="center"/>
          </w:tcPr>
          <w:p w:rsidR="00753D07" w:rsidRPr="00464E7A" w:rsidRDefault="00753D07" w:rsidP="003065DE">
            <w:pPr>
              <w:jc w:val="both"/>
              <w:rPr>
                <w:rFonts w:ascii="Arial" w:hAnsi="Arial" w:cs="Arial"/>
                <w:i/>
                <w:sz w:val="16"/>
                <w:szCs w:val="16"/>
                <w:lang w:val="es-MX"/>
              </w:rPr>
            </w:pPr>
            <w:r w:rsidRPr="00464E7A">
              <w:rPr>
                <w:rFonts w:ascii="Arial" w:hAnsi="Arial" w:cs="Arial"/>
                <w:i/>
                <w:sz w:val="16"/>
                <w:szCs w:val="16"/>
                <w:lang w:val="es-MX"/>
              </w:rPr>
              <w:t xml:space="preserve">23) RCT: </w:t>
            </w:r>
            <w:r w:rsidRPr="00464E7A">
              <w:rPr>
                <w:rFonts w:ascii="Arial" w:hAnsi="Arial" w:cs="Arial"/>
                <w:sz w:val="16"/>
                <w:szCs w:val="16"/>
                <w:lang w:val="es-MX"/>
              </w:rPr>
              <w:t>Relación Costo - Tarifa</w:t>
            </w:r>
          </w:p>
        </w:tc>
        <w:tc>
          <w:tcPr>
            <w:tcW w:w="2809" w:type="dxa"/>
            <w:vAlign w:val="center"/>
          </w:tcPr>
          <w:p w:rsidR="00753D07" w:rsidRPr="00464E7A" w:rsidRDefault="00753D07" w:rsidP="003065DE">
            <w:pPr>
              <w:ind w:left="218" w:hanging="218"/>
              <w:jc w:val="both"/>
              <w:rPr>
                <w:rFonts w:ascii="Arial" w:hAnsi="Arial" w:cs="Arial"/>
                <w:sz w:val="16"/>
                <w:szCs w:val="16"/>
                <w:lang w:val="es-MX"/>
              </w:rPr>
            </w:pPr>
            <w:r w:rsidRPr="00464E7A">
              <w:rPr>
                <w:rFonts w:ascii="Arial" w:hAnsi="Arial" w:cs="Arial"/>
                <w:sz w:val="16"/>
                <w:szCs w:val="16"/>
                <w:lang w:val="es-MX"/>
              </w:rPr>
              <w:t>CVP: Costo por Volumen Producido</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sz w:val="16"/>
                <w:szCs w:val="16"/>
                <w:lang w:val="es-MX"/>
              </w:rPr>
              <w:t>TM:  Tarifa Media Domiciliaria</w:t>
            </w:r>
          </w:p>
        </w:tc>
        <w:tc>
          <w:tcPr>
            <w:tcW w:w="2736" w:type="dxa"/>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8"/>
                <w:sz w:val="16"/>
                <w:szCs w:val="16"/>
                <w:lang w:val="es-MX"/>
              </w:rPr>
              <w:object w:dxaOrig="1100" w:dyaOrig="720">
                <v:shape id="_x0000_i1047" type="#_x0000_t75" style="width:54.75pt;height:36pt" o:ole="">
                  <v:imagedata r:id="rId52" o:title=""/>
                </v:shape>
                <o:OLEObject Type="Embed" ProgID="Equation.3" ShapeID="_x0000_i1047" DrawAspect="Content" ObjectID="_1584182098" r:id="rId53"/>
              </w:object>
            </w:r>
          </w:p>
        </w:tc>
        <w:tc>
          <w:tcPr>
            <w:tcW w:w="2182" w:type="dxa"/>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Conocer cuál es la relación entre el costo de producción y venta del agua.</w:t>
            </w:r>
          </w:p>
        </w:tc>
      </w:tr>
    </w:tbl>
    <w:p w:rsidR="00753D07" w:rsidRDefault="00753D07" w:rsidP="00753D07">
      <w:pPr>
        <w:rPr>
          <w:lang w:val="es-MX"/>
        </w:rPr>
      </w:pPr>
    </w:p>
    <w:tbl>
      <w:tblPr>
        <w:tblpPr w:leftFromText="141" w:rightFromText="141" w:vertAnchor="text" w:horzAnchor="margin" w:tblpXSpec="center" w:tblpY="60"/>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809"/>
        <w:gridCol w:w="2736"/>
        <w:gridCol w:w="2182"/>
      </w:tblGrid>
      <w:tr w:rsidR="00753D07" w:rsidRPr="00464E7A" w:rsidTr="003065DE">
        <w:tc>
          <w:tcPr>
            <w:tcW w:w="2032"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Indicador</w:t>
            </w:r>
          </w:p>
        </w:tc>
        <w:tc>
          <w:tcPr>
            <w:tcW w:w="2809"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Variables</w:t>
            </w:r>
          </w:p>
        </w:tc>
        <w:tc>
          <w:tcPr>
            <w:tcW w:w="2736"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Fórmula</w:t>
            </w:r>
          </w:p>
        </w:tc>
        <w:tc>
          <w:tcPr>
            <w:tcW w:w="2182" w:type="dxa"/>
            <w:shd w:val="clear" w:color="auto" w:fill="CCCCCC"/>
          </w:tcPr>
          <w:p w:rsidR="00753D07" w:rsidRPr="00464E7A" w:rsidRDefault="00753D07" w:rsidP="003065DE">
            <w:pPr>
              <w:jc w:val="center"/>
              <w:rPr>
                <w:rFonts w:ascii="Arial" w:hAnsi="Arial" w:cs="Arial"/>
                <w:sz w:val="20"/>
                <w:szCs w:val="20"/>
                <w:lang w:val="es-MX"/>
              </w:rPr>
            </w:pPr>
            <w:r w:rsidRPr="00464E7A">
              <w:rPr>
                <w:rFonts w:ascii="Arial" w:hAnsi="Arial" w:cs="Arial"/>
                <w:sz w:val="20"/>
                <w:szCs w:val="20"/>
                <w:lang w:val="es-MX"/>
              </w:rPr>
              <w:t>Objetivo</w:t>
            </w:r>
          </w:p>
        </w:tc>
      </w:tr>
      <w:tr w:rsidR="00753D07" w:rsidRPr="00464E7A" w:rsidTr="003065DE">
        <w:tc>
          <w:tcPr>
            <w:tcW w:w="9759" w:type="dxa"/>
            <w:gridSpan w:val="4"/>
            <w:tcBorders>
              <w:bottom w:val="single" w:sz="4" w:space="0" w:color="auto"/>
            </w:tcBorders>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b/>
                <w:sz w:val="16"/>
                <w:szCs w:val="16"/>
                <w:lang w:val="es-MX"/>
              </w:rPr>
              <w:t>EFICIENCIAS</w:t>
            </w:r>
          </w:p>
        </w:tc>
      </w:tr>
      <w:tr w:rsidR="00753D07" w:rsidRPr="00464E7A" w:rsidTr="003065DE">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mallCaps/>
                <w:sz w:val="16"/>
                <w:szCs w:val="16"/>
                <w:lang w:val="es-MX"/>
              </w:rPr>
              <w:t>24) E</w:t>
            </w:r>
            <w:r w:rsidRPr="00464E7A">
              <w:rPr>
                <w:rFonts w:ascii="Arial" w:hAnsi="Arial" w:cs="Arial"/>
                <w:i/>
                <w:sz w:val="16"/>
                <w:szCs w:val="16"/>
                <w:vertAlign w:val="subscript"/>
                <w:lang w:val="es-MX"/>
              </w:rPr>
              <w:t>FIS1</w:t>
            </w:r>
            <w:r w:rsidRPr="00464E7A">
              <w:rPr>
                <w:rFonts w:ascii="Arial" w:hAnsi="Arial" w:cs="Arial"/>
                <w:smallCaps/>
                <w:sz w:val="16"/>
                <w:szCs w:val="16"/>
                <w:lang w:val="es-MX"/>
              </w:rPr>
              <w:t>:</w:t>
            </w:r>
            <w:r w:rsidRPr="00464E7A">
              <w:rPr>
                <w:rFonts w:ascii="Arial" w:hAnsi="Arial" w:cs="Arial"/>
                <w:sz w:val="16"/>
                <w:szCs w:val="16"/>
                <w:lang w:val="es-MX"/>
              </w:rPr>
              <w:t xml:space="preserve"> Eficiencia física 1 (%)</w:t>
            </w:r>
          </w:p>
        </w:tc>
        <w:tc>
          <w:tcPr>
            <w:tcW w:w="2809" w:type="dxa"/>
            <w:shd w:val="clear" w:color="auto" w:fill="FFFFFF" w:themeFill="background1"/>
            <w:vAlign w:val="center"/>
          </w:tcPr>
          <w:p w:rsidR="00753D07" w:rsidRPr="00464E7A" w:rsidRDefault="00753D07" w:rsidP="003065DE">
            <w:pPr>
              <w:tabs>
                <w:tab w:val="left" w:pos="578"/>
              </w:tabs>
              <w:ind w:left="218" w:hanging="218"/>
              <w:jc w:val="both"/>
              <w:rPr>
                <w:rFonts w:ascii="Arial" w:hAnsi="Arial" w:cs="Arial"/>
                <w:sz w:val="16"/>
                <w:szCs w:val="16"/>
                <w:lang w:val="es-MX"/>
              </w:rPr>
            </w:pPr>
            <w:r w:rsidRPr="00464E7A">
              <w:rPr>
                <w:rFonts w:ascii="Arial" w:hAnsi="Arial" w:cs="Arial"/>
                <w:i/>
                <w:smallCaps/>
                <w:sz w:val="16"/>
                <w:szCs w:val="16"/>
                <w:lang w:val="es-MX"/>
              </w:rPr>
              <w:t>V</w:t>
            </w:r>
            <w:r w:rsidRPr="00464E7A">
              <w:rPr>
                <w:rFonts w:ascii="Arial" w:hAnsi="Arial" w:cs="Arial"/>
                <w:i/>
                <w:sz w:val="16"/>
                <w:szCs w:val="16"/>
                <w:vertAlign w:val="subscript"/>
                <w:lang w:val="es-MX"/>
              </w:rPr>
              <w:t>CON</w:t>
            </w:r>
            <w:r w:rsidRPr="00464E7A">
              <w:rPr>
                <w:rFonts w:ascii="Arial" w:hAnsi="Arial" w:cs="Arial"/>
                <w:sz w:val="16"/>
                <w:szCs w:val="16"/>
                <w:lang w:val="es-MX"/>
              </w:rPr>
              <w:t>: Vol. de agua consumido (m</w:t>
            </w:r>
            <w:r w:rsidRPr="00464E7A">
              <w:rPr>
                <w:rFonts w:ascii="Arial" w:hAnsi="Arial" w:cs="Arial"/>
                <w:sz w:val="16"/>
                <w:szCs w:val="16"/>
                <w:vertAlign w:val="superscript"/>
                <w:lang w:val="es-MX"/>
              </w:rPr>
              <w:t>3</w:t>
            </w:r>
            <w:r w:rsidRPr="00464E7A">
              <w:rPr>
                <w:rFonts w:ascii="Arial" w:hAnsi="Arial" w:cs="Arial"/>
                <w:sz w:val="16"/>
                <w:szCs w:val="16"/>
                <w:lang w:val="es-MX"/>
              </w:rPr>
              <w:t>)</w:t>
            </w:r>
          </w:p>
          <w:p w:rsidR="00753D07" w:rsidRPr="00464E7A" w:rsidRDefault="00753D07" w:rsidP="003065DE">
            <w:pPr>
              <w:tabs>
                <w:tab w:val="left" w:pos="578"/>
              </w:tabs>
              <w:ind w:left="218" w:hanging="218"/>
              <w:jc w:val="both"/>
              <w:rPr>
                <w:rFonts w:ascii="Arial" w:hAnsi="Arial" w:cs="Arial"/>
                <w:smallCaps/>
                <w:sz w:val="16"/>
                <w:szCs w:val="16"/>
                <w:lang w:val="es-MX"/>
              </w:rPr>
            </w:pPr>
            <w:r w:rsidRPr="00464E7A">
              <w:rPr>
                <w:rFonts w:ascii="Arial" w:hAnsi="Arial" w:cs="Arial"/>
                <w:i/>
                <w:smallCaps/>
                <w:sz w:val="16"/>
                <w:szCs w:val="16"/>
                <w:lang w:val="es-MX"/>
              </w:rPr>
              <w:t>V</w:t>
            </w:r>
            <w:r w:rsidRPr="00464E7A">
              <w:rPr>
                <w:rFonts w:ascii="Arial" w:hAnsi="Arial" w:cs="Arial"/>
                <w:i/>
                <w:sz w:val="16"/>
                <w:szCs w:val="16"/>
                <w:vertAlign w:val="subscript"/>
                <w:lang w:val="es-MX"/>
              </w:rPr>
              <w:t>APP</w:t>
            </w:r>
            <w:r w:rsidRPr="00464E7A">
              <w:rPr>
                <w:rFonts w:ascii="Arial" w:hAnsi="Arial" w:cs="Arial"/>
                <w:sz w:val="16"/>
                <w:szCs w:val="16"/>
                <w:lang w:val="es-MX"/>
              </w:rPr>
              <w:t>: Vol. anual de agua potable producido (m</w:t>
            </w:r>
            <w:r w:rsidRPr="00464E7A">
              <w:rPr>
                <w:rFonts w:ascii="Arial" w:hAnsi="Arial" w:cs="Arial"/>
                <w:sz w:val="16"/>
                <w:szCs w:val="16"/>
                <w:vertAlign w:val="superscript"/>
                <w:lang w:val="es-MX"/>
              </w:rPr>
              <w:t>3</w:t>
            </w:r>
            <w:r w:rsidRPr="00464E7A">
              <w:rPr>
                <w:rFonts w:ascii="Arial" w:hAnsi="Arial" w:cs="Arial"/>
                <w:sz w:val="16"/>
                <w:szCs w:val="16"/>
                <w:lang w:val="es-MX"/>
              </w:rPr>
              <w:t>)</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30"/>
                <w:sz w:val="16"/>
                <w:szCs w:val="16"/>
                <w:lang w:val="es-MX"/>
              </w:rPr>
              <w:object w:dxaOrig="1780" w:dyaOrig="680">
                <v:shape id="_x0000_i1048" type="#_x0000_t75" style="width:89.25pt;height:33.75pt" o:ole="">
                  <v:imagedata r:id="rId54" o:title=""/>
                </v:shape>
                <o:OLEObject Type="Embed" ProgID="Equation.3" ShapeID="_x0000_i1048" DrawAspect="Content" ObjectID="_1584182099" r:id="rId55"/>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Evalúa la eficiencia entre lo consumido  y lo producido</w:t>
            </w:r>
          </w:p>
        </w:tc>
      </w:tr>
      <w:tr w:rsidR="00753D07" w:rsidRPr="00464E7A" w:rsidTr="003065DE">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mallCaps/>
                <w:sz w:val="16"/>
                <w:szCs w:val="16"/>
                <w:lang w:val="es-MX"/>
              </w:rPr>
              <w:t>25) E</w:t>
            </w:r>
            <w:r w:rsidRPr="00464E7A">
              <w:rPr>
                <w:rFonts w:ascii="Arial" w:hAnsi="Arial" w:cs="Arial"/>
                <w:i/>
                <w:sz w:val="16"/>
                <w:szCs w:val="16"/>
                <w:vertAlign w:val="subscript"/>
                <w:lang w:val="es-MX"/>
              </w:rPr>
              <w:t>FIS2</w:t>
            </w:r>
            <w:r w:rsidRPr="00464E7A">
              <w:rPr>
                <w:rFonts w:ascii="Arial" w:hAnsi="Arial" w:cs="Arial"/>
                <w:smallCaps/>
                <w:sz w:val="16"/>
                <w:szCs w:val="16"/>
                <w:lang w:val="es-MX"/>
              </w:rPr>
              <w:t>:</w:t>
            </w:r>
            <w:r w:rsidRPr="00464E7A">
              <w:rPr>
                <w:rFonts w:ascii="Arial" w:hAnsi="Arial" w:cs="Arial"/>
                <w:sz w:val="16"/>
                <w:szCs w:val="16"/>
                <w:lang w:val="es-MX"/>
              </w:rPr>
              <w:t xml:space="preserve"> Eficiencia física 2 (%)</w:t>
            </w:r>
          </w:p>
        </w:tc>
        <w:tc>
          <w:tcPr>
            <w:tcW w:w="2809" w:type="dxa"/>
            <w:shd w:val="clear" w:color="auto" w:fill="FFFFFF" w:themeFill="background1"/>
            <w:vAlign w:val="center"/>
          </w:tcPr>
          <w:p w:rsidR="00753D07" w:rsidRPr="00464E7A" w:rsidRDefault="00753D07" w:rsidP="003065DE">
            <w:pPr>
              <w:tabs>
                <w:tab w:val="left" w:pos="578"/>
              </w:tabs>
              <w:ind w:left="218" w:hanging="218"/>
              <w:jc w:val="both"/>
              <w:rPr>
                <w:rFonts w:ascii="Arial" w:hAnsi="Arial" w:cs="Arial"/>
                <w:sz w:val="16"/>
                <w:szCs w:val="16"/>
                <w:lang w:val="es-MX"/>
              </w:rPr>
            </w:pPr>
            <w:r w:rsidRPr="00464E7A">
              <w:rPr>
                <w:rFonts w:ascii="Arial" w:hAnsi="Arial" w:cs="Arial"/>
                <w:i/>
                <w:smallCaps/>
                <w:sz w:val="16"/>
                <w:szCs w:val="16"/>
                <w:lang w:val="es-MX"/>
              </w:rPr>
              <w:t>V</w:t>
            </w:r>
            <w:r w:rsidRPr="00464E7A">
              <w:rPr>
                <w:rFonts w:ascii="Arial" w:hAnsi="Arial" w:cs="Arial"/>
                <w:i/>
                <w:sz w:val="16"/>
                <w:szCs w:val="16"/>
                <w:vertAlign w:val="subscript"/>
                <w:lang w:val="es-MX"/>
              </w:rPr>
              <w:t>AF</w:t>
            </w:r>
            <w:r w:rsidRPr="00464E7A">
              <w:rPr>
                <w:rFonts w:ascii="Arial" w:hAnsi="Arial" w:cs="Arial"/>
                <w:sz w:val="16"/>
                <w:szCs w:val="16"/>
                <w:lang w:val="es-MX"/>
              </w:rPr>
              <w:t>: Vol. de agua facturado (m</w:t>
            </w:r>
            <w:r w:rsidRPr="00464E7A">
              <w:rPr>
                <w:rFonts w:ascii="Arial" w:hAnsi="Arial" w:cs="Arial"/>
                <w:sz w:val="16"/>
                <w:szCs w:val="16"/>
                <w:vertAlign w:val="superscript"/>
                <w:lang w:val="es-MX"/>
              </w:rPr>
              <w:t>3</w:t>
            </w:r>
            <w:r w:rsidRPr="00464E7A">
              <w:rPr>
                <w:rFonts w:ascii="Arial" w:hAnsi="Arial" w:cs="Arial"/>
                <w:sz w:val="16"/>
                <w:szCs w:val="16"/>
                <w:lang w:val="es-MX"/>
              </w:rPr>
              <w:t>)</w:t>
            </w:r>
          </w:p>
          <w:p w:rsidR="00753D07" w:rsidRPr="00464E7A" w:rsidRDefault="00753D07" w:rsidP="003065DE">
            <w:pPr>
              <w:tabs>
                <w:tab w:val="left" w:pos="578"/>
              </w:tabs>
              <w:ind w:left="218" w:hanging="218"/>
              <w:jc w:val="both"/>
              <w:rPr>
                <w:rFonts w:ascii="Arial" w:hAnsi="Arial" w:cs="Arial"/>
                <w:smallCaps/>
                <w:sz w:val="16"/>
                <w:szCs w:val="16"/>
                <w:lang w:val="es-MX"/>
              </w:rPr>
            </w:pPr>
            <w:r w:rsidRPr="00464E7A">
              <w:rPr>
                <w:rFonts w:ascii="Arial" w:hAnsi="Arial" w:cs="Arial"/>
                <w:i/>
                <w:smallCaps/>
                <w:sz w:val="16"/>
                <w:szCs w:val="16"/>
                <w:lang w:val="es-MX"/>
              </w:rPr>
              <w:t>V</w:t>
            </w:r>
            <w:r w:rsidRPr="00464E7A">
              <w:rPr>
                <w:rFonts w:ascii="Arial" w:hAnsi="Arial" w:cs="Arial"/>
                <w:i/>
                <w:sz w:val="16"/>
                <w:szCs w:val="16"/>
                <w:vertAlign w:val="subscript"/>
                <w:lang w:val="es-MX"/>
              </w:rPr>
              <w:t>APP</w:t>
            </w:r>
            <w:r w:rsidRPr="00464E7A">
              <w:rPr>
                <w:rFonts w:ascii="Arial" w:hAnsi="Arial" w:cs="Arial"/>
                <w:sz w:val="16"/>
                <w:szCs w:val="16"/>
                <w:lang w:val="es-MX"/>
              </w:rPr>
              <w:t>: Vol. anual de agua potable producido (m</w:t>
            </w:r>
            <w:r w:rsidRPr="00464E7A">
              <w:rPr>
                <w:rFonts w:ascii="Arial" w:hAnsi="Arial" w:cs="Arial"/>
                <w:sz w:val="16"/>
                <w:szCs w:val="16"/>
                <w:vertAlign w:val="superscript"/>
                <w:lang w:val="es-MX"/>
              </w:rPr>
              <w:t>3</w:t>
            </w:r>
            <w:r w:rsidRPr="00464E7A">
              <w:rPr>
                <w:rFonts w:ascii="Arial" w:hAnsi="Arial" w:cs="Arial"/>
                <w:sz w:val="16"/>
                <w:szCs w:val="16"/>
                <w:lang w:val="es-MX"/>
              </w:rPr>
              <w:t>)</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30"/>
                <w:sz w:val="16"/>
                <w:szCs w:val="16"/>
                <w:lang w:val="es-MX"/>
              </w:rPr>
              <w:object w:dxaOrig="1780" w:dyaOrig="680">
                <v:shape id="_x0000_i1049" type="#_x0000_t75" style="width:89.25pt;height:33.75pt" o:ole="">
                  <v:imagedata r:id="rId56" o:title=""/>
                </v:shape>
                <o:OLEObject Type="Embed" ProgID="Equation.3" ShapeID="_x0000_i1049" DrawAspect="Content" ObjectID="_1584182100" r:id="rId57"/>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Evalúa la eficiencia entre lo facturado  y lo producido</w:t>
            </w:r>
          </w:p>
        </w:tc>
      </w:tr>
      <w:tr w:rsidR="00753D07" w:rsidRPr="00464E7A" w:rsidTr="003065DE">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mallCaps/>
                <w:sz w:val="16"/>
                <w:szCs w:val="16"/>
                <w:lang w:val="es-MX"/>
              </w:rPr>
            </w:pPr>
            <w:r w:rsidRPr="00464E7A">
              <w:rPr>
                <w:rFonts w:ascii="Arial" w:hAnsi="Arial" w:cs="Arial"/>
                <w:i/>
                <w:smallCaps/>
                <w:sz w:val="16"/>
                <w:szCs w:val="16"/>
                <w:lang w:val="es-MX"/>
              </w:rPr>
              <w:t>26) E</w:t>
            </w:r>
            <w:r w:rsidRPr="00464E7A">
              <w:rPr>
                <w:rFonts w:ascii="Arial" w:hAnsi="Arial" w:cs="Arial"/>
                <w:i/>
                <w:sz w:val="16"/>
                <w:szCs w:val="16"/>
                <w:vertAlign w:val="subscript"/>
                <w:lang w:val="es-MX"/>
              </w:rPr>
              <w:t>COM</w:t>
            </w:r>
            <w:r w:rsidRPr="00464E7A">
              <w:rPr>
                <w:rFonts w:ascii="Arial" w:hAnsi="Arial" w:cs="Arial"/>
                <w:smallCaps/>
                <w:sz w:val="16"/>
                <w:szCs w:val="16"/>
                <w:lang w:val="es-MX"/>
              </w:rPr>
              <w:t xml:space="preserve">: </w:t>
            </w:r>
            <w:r w:rsidRPr="00464E7A">
              <w:rPr>
                <w:rFonts w:ascii="Arial" w:hAnsi="Arial" w:cs="Arial"/>
                <w:sz w:val="16"/>
                <w:szCs w:val="16"/>
                <w:lang w:val="es-MX"/>
              </w:rPr>
              <w:t>Eficiencia comercial (%)</w:t>
            </w:r>
          </w:p>
        </w:tc>
        <w:tc>
          <w:tcPr>
            <w:tcW w:w="2809" w:type="dxa"/>
            <w:shd w:val="clear" w:color="auto" w:fill="FFFFFF" w:themeFill="background1"/>
            <w:vAlign w:val="center"/>
          </w:tcPr>
          <w:p w:rsidR="00753D07" w:rsidRPr="00464E7A" w:rsidRDefault="00753D07" w:rsidP="003065DE">
            <w:pPr>
              <w:tabs>
                <w:tab w:val="left" w:pos="578"/>
              </w:tabs>
              <w:ind w:left="218" w:hanging="218"/>
              <w:jc w:val="both"/>
              <w:rPr>
                <w:rFonts w:ascii="Arial" w:hAnsi="Arial" w:cs="Arial"/>
                <w:sz w:val="16"/>
                <w:szCs w:val="16"/>
                <w:lang w:val="es-MX"/>
              </w:rPr>
            </w:pPr>
            <w:r w:rsidRPr="00464E7A">
              <w:rPr>
                <w:rFonts w:ascii="Arial" w:hAnsi="Arial" w:cs="Arial"/>
                <w:i/>
                <w:smallCaps/>
                <w:sz w:val="16"/>
                <w:szCs w:val="16"/>
                <w:lang w:val="es-MX"/>
              </w:rPr>
              <w:t>V</w:t>
            </w:r>
            <w:r w:rsidRPr="00464E7A">
              <w:rPr>
                <w:rFonts w:ascii="Arial" w:hAnsi="Arial" w:cs="Arial"/>
                <w:i/>
                <w:sz w:val="16"/>
                <w:szCs w:val="16"/>
                <w:vertAlign w:val="subscript"/>
                <w:lang w:val="es-MX"/>
              </w:rPr>
              <w:t>AP</w:t>
            </w:r>
            <w:r w:rsidRPr="00464E7A">
              <w:rPr>
                <w:rFonts w:ascii="Arial" w:hAnsi="Arial" w:cs="Arial"/>
                <w:sz w:val="16"/>
                <w:szCs w:val="16"/>
                <w:lang w:val="es-MX"/>
              </w:rPr>
              <w:t>: Vol. de agua pagado (m</w:t>
            </w:r>
            <w:r w:rsidRPr="00464E7A">
              <w:rPr>
                <w:rFonts w:ascii="Arial" w:hAnsi="Arial" w:cs="Arial"/>
                <w:sz w:val="16"/>
                <w:szCs w:val="16"/>
                <w:vertAlign w:val="superscript"/>
                <w:lang w:val="es-MX"/>
              </w:rPr>
              <w:t>3</w:t>
            </w:r>
            <w:r w:rsidRPr="00464E7A">
              <w:rPr>
                <w:rFonts w:ascii="Arial" w:hAnsi="Arial" w:cs="Arial"/>
                <w:sz w:val="16"/>
                <w:szCs w:val="16"/>
                <w:lang w:val="es-MX"/>
              </w:rPr>
              <w:t>)</w:t>
            </w:r>
          </w:p>
          <w:p w:rsidR="00753D07" w:rsidRPr="00464E7A" w:rsidRDefault="00753D07" w:rsidP="003065DE">
            <w:pPr>
              <w:tabs>
                <w:tab w:val="left" w:pos="578"/>
              </w:tabs>
              <w:ind w:left="218" w:hanging="218"/>
              <w:jc w:val="both"/>
              <w:rPr>
                <w:rFonts w:ascii="Arial" w:hAnsi="Arial" w:cs="Arial"/>
                <w:smallCaps/>
                <w:sz w:val="16"/>
                <w:szCs w:val="16"/>
                <w:lang w:val="es-MX"/>
              </w:rPr>
            </w:pPr>
            <w:r w:rsidRPr="00464E7A">
              <w:rPr>
                <w:rFonts w:ascii="Arial" w:hAnsi="Arial" w:cs="Arial"/>
                <w:i/>
                <w:smallCaps/>
                <w:sz w:val="16"/>
                <w:szCs w:val="16"/>
                <w:lang w:val="es-MX"/>
              </w:rPr>
              <w:t>V</w:t>
            </w:r>
            <w:r w:rsidRPr="00464E7A">
              <w:rPr>
                <w:rFonts w:ascii="Arial" w:hAnsi="Arial" w:cs="Arial"/>
                <w:i/>
                <w:sz w:val="16"/>
                <w:szCs w:val="16"/>
                <w:vertAlign w:val="subscript"/>
                <w:lang w:val="es-MX"/>
              </w:rPr>
              <w:t>AF</w:t>
            </w:r>
            <w:r w:rsidRPr="00464E7A">
              <w:rPr>
                <w:rFonts w:ascii="Arial" w:hAnsi="Arial" w:cs="Arial"/>
                <w:sz w:val="16"/>
                <w:szCs w:val="16"/>
                <w:lang w:val="es-MX"/>
              </w:rPr>
              <w:t>: Vol. de agua facturado (m</w:t>
            </w:r>
            <w:r w:rsidRPr="00464E7A">
              <w:rPr>
                <w:rFonts w:ascii="Arial" w:hAnsi="Arial" w:cs="Arial"/>
                <w:sz w:val="16"/>
                <w:szCs w:val="16"/>
                <w:vertAlign w:val="superscript"/>
                <w:lang w:val="es-MX"/>
              </w:rPr>
              <w:t>3</w:t>
            </w:r>
            <w:r w:rsidRPr="00464E7A">
              <w:rPr>
                <w:rFonts w:ascii="Arial" w:hAnsi="Arial" w:cs="Arial"/>
                <w:sz w:val="16"/>
                <w:szCs w:val="16"/>
                <w:lang w:val="es-MX"/>
              </w:rPr>
              <w:t>)</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6"/>
                <w:sz w:val="16"/>
                <w:szCs w:val="16"/>
                <w:lang w:val="es-MX"/>
              </w:rPr>
              <w:object w:dxaOrig="1600" w:dyaOrig="600">
                <v:shape id="_x0000_i1050" type="#_x0000_t75" style="width:80.25pt;height:30pt" o:ole="">
                  <v:imagedata r:id="rId58" o:title=""/>
                </v:shape>
                <o:OLEObject Type="Embed" ProgID="Equation.3" ShapeID="_x0000_i1050" DrawAspect="Content" ObjectID="_1584182101" r:id="rId59"/>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Evalúa la eficiencia entre la facturación y el pago de la misma</w:t>
            </w:r>
          </w:p>
        </w:tc>
      </w:tr>
      <w:tr w:rsidR="00753D07" w:rsidRPr="00464E7A" w:rsidTr="003065DE">
        <w:tc>
          <w:tcPr>
            <w:tcW w:w="2032" w:type="dxa"/>
            <w:shd w:val="clear" w:color="auto" w:fill="FFFFFF" w:themeFill="background1"/>
            <w:vAlign w:val="center"/>
          </w:tcPr>
          <w:p w:rsidR="00753D07" w:rsidRPr="00464E7A" w:rsidRDefault="00753D07" w:rsidP="003065DE">
            <w:pPr>
              <w:ind w:left="180" w:hanging="180"/>
              <w:jc w:val="both"/>
              <w:rPr>
                <w:rFonts w:ascii="Arial" w:hAnsi="Arial" w:cs="Arial"/>
                <w:smallCaps/>
                <w:sz w:val="16"/>
                <w:szCs w:val="16"/>
                <w:lang w:val="es-MX"/>
              </w:rPr>
            </w:pPr>
            <w:r w:rsidRPr="00464E7A">
              <w:rPr>
                <w:rFonts w:ascii="Arial" w:hAnsi="Arial" w:cs="Arial"/>
                <w:i/>
                <w:smallCaps/>
                <w:sz w:val="16"/>
                <w:szCs w:val="16"/>
                <w:lang w:val="es-MX"/>
              </w:rPr>
              <w:t>27) E</w:t>
            </w:r>
            <w:r w:rsidRPr="00464E7A">
              <w:rPr>
                <w:rFonts w:ascii="Arial" w:hAnsi="Arial" w:cs="Arial"/>
                <w:i/>
                <w:sz w:val="16"/>
                <w:szCs w:val="16"/>
                <w:vertAlign w:val="subscript"/>
                <w:lang w:val="es-MX"/>
              </w:rPr>
              <w:t>COB</w:t>
            </w:r>
            <w:r w:rsidRPr="00464E7A">
              <w:rPr>
                <w:rFonts w:ascii="Arial" w:hAnsi="Arial" w:cs="Arial"/>
                <w:smallCaps/>
                <w:sz w:val="16"/>
                <w:szCs w:val="16"/>
                <w:lang w:val="es-MX"/>
              </w:rPr>
              <w:t xml:space="preserve">: </w:t>
            </w:r>
            <w:r w:rsidRPr="00464E7A">
              <w:rPr>
                <w:rFonts w:ascii="Arial" w:hAnsi="Arial" w:cs="Arial"/>
                <w:sz w:val="16"/>
                <w:szCs w:val="16"/>
                <w:lang w:val="es-MX"/>
              </w:rPr>
              <w:t>Eficiencia de cobro (%)</w:t>
            </w:r>
          </w:p>
        </w:tc>
        <w:tc>
          <w:tcPr>
            <w:tcW w:w="2809" w:type="dxa"/>
            <w:shd w:val="clear" w:color="auto" w:fill="FFFFFF" w:themeFill="background1"/>
            <w:vAlign w:val="center"/>
          </w:tcPr>
          <w:p w:rsidR="00753D07" w:rsidRPr="00464E7A" w:rsidRDefault="00753D07" w:rsidP="003065DE">
            <w:pPr>
              <w:tabs>
                <w:tab w:val="left" w:pos="578"/>
              </w:tabs>
              <w:ind w:left="218" w:hanging="218"/>
              <w:jc w:val="both"/>
              <w:rPr>
                <w:rFonts w:ascii="Arial" w:hAnsi="Arial" w:cs="Arial"/>
                <w:sz w:val="16"/>
                <w:szCs w:val="16"/>
                <w:lang w:val="es-MX"/>
              </w:rPr>
            </w:pPr>
            <w:r w:rsidRPr="00464E7A">
              <w:rPr>
                <w:rFonts w:ascii="Arial" w:hAnsi="Arial" w:cs="Arial"/>
                <w:i/>
                <w:smallCaps/>
                <w:sz w:val="16"/>
                <w:szCs w:val="16"/>
                <w:lang w:val="es-MX"/>
              </w:rPr>
              <w:t>P</w:t>
            </w:r>
            <w:r w:rsidRPr="00464E7A">
              <w:rPr>
                <w:rFonts w:ascii="Arial" w:hAnsi="Arial" w:cs="Arial"/>
                <w:i/>
                <w:sz w:val="16"/>
                <w:szCs w:val="16"/>
                <w:vertAlign w:val="subscript"/>
                <w:lang w:val="es-MX"/>
              </w:rPr>
              <w:t>VEN</w:t>
            </w:r>
            <w:r w:rsidRPr="00464E7A">
              <w:rPr>
                <w:rFonts w:ascii="Arial" w:hAnsi="Arial" w:cs="Arial"/>
                <w:sz w:val="16"/>
                <w:szCs w:val="16"/>
                <w:lang w:val="es-MX"/>
              </w:rPr>
              <w:t>: Ingreso por venta de agua ($)</w:t>
            </w:r>
          </w:p>
          <w:p w:rsidR="00753D07" w:rsidRPr="00464E7A" w:rsidRDefault="00753D07" w:rsidP="003065DE">
            <w:pPr>
              <w:tabs>
                <w:tab w:val="left" w:pos="578"/>
              </w:tabs>
              <w:ind w:left="218" w:hanging="218"/>
              <w:jc w:val="both"/>
              <w:rPr>
                <w:rFonts w:ascii="Arial" w:hAnsi="Arial" w:cs="Arial"/>
                <w:smallCaps/>
                <w:sz w:val="16"/>
                <w:szCs w:val="16"/>
                <w:lang w:val="es-MX"/>
              </w:rPr>
            </w:pPr>
            <w:r w:rsidRPr="00464E7A">
              <w:rPr>
                <w:rFonts w:ascii="Arial" w:hAnsi="Arial" w:cs="Arial"/>
                <w:i/>
                <w:sz w:val="16"/>
                <w:szCs w:val="16"/>
                <w:lang w:val="es-MX"/>
              </w:rPr>
              <w:t>P</w:t>
            </w:r>
            <w:r w:rsidRPr="00464E7A">
              <w:rPr>
                <w:rFonts w:ascii="Arial" w:hAnsi="Arial" w:cs="Arial"/>
                <w:i/>
                <w:sz w:val="16"/>
                <w:szCs w:val="16"/>
                <w:vertAlign w:val="subscript"/>
                <w:lang w:val="es-MX"/>
              </w:rPr>
              <w:t>FAC</w:t>
            </w:r>
            <w:r w:rsidRPr="00464E7A">
              <w:rPr>
                <w:rFonts w:ascii="Arial" w:hAnsi="Arial" w:cs="Arial"/>
                <w:sz w:val="16"/>
                <w:szCs w:val="16"/>
                <w:lang w:val="es-MX"/>
              </w:rPr>
              <w:t>: Dinero facturados por venta de agua ($)</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26"/>
                <w:sz w:val="16"/>
                <w:szCs w:val="16"/>
                <w:lang w:val="es-MX"/>
              </w:rPr>
              <w:object w:dxaOrig="1620" w:dyaOrig="600">
                <v:shape id="_x0000_i1051" type="#_x0000_t75" style="width:81pt;height:30pt" o:ole="">
                  <v:imagedata r:id="rId60" o:title=""/>
                </v:shape>
                <o:OLEObject Type="Embed" ProgID="Equation.3" ShapeID="_x0000_i1051" DrawAspect="Content" ObjectID="_1584182102" r:id="rId61"/>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Evalúa la eficiencia de cobro del agua</w:t>
            </w:r>
          </w:p>
        </w:tc>
      </w:tr>
      <w:tr w:rsidR="00753D07" w:rsidRPr="00464E7A" w:rsidTr="003065DE">
        <w:tc>
          <w:tcPr>
            <w:tcW w:w="2032" w:type="dxa"/>
            <w:shd w:val="clear" w:color="auto" w:fill="FFFFFF" w:themeFill="background1"/>
            <w:vAlign w:val="center"/>
          </w:tcPr>
          <w:p w:rsidR="00753D07" w:rsidRPr="00464E7A" w:rsidRDefault="00753D07" w:rsidP="003065DE">
            <w:pPr>
              <w:jc w:val="both"/>
              <w:rPr>
                <w:rFonts w:ascii="Arial" w:hAnsi="Arial" w:cs="Arial"/>
                <w:i/>
                <w:sz w:val="16"/>
                <w:szCs w:val="16"/>
                <w:lang w:val="es-MX"/>
              </w:rPr>
            </w:pPr>
            <w:r w:rsidRPr="00464E7A">
              <w:rPr>
                <w:rFonts w:ascii="Arial" w:hAnsi="Arial" w:cs="Arial"/>
                <w:i/>
                <w:sz w:val="16"/>
                <w:szCs w:val="16"/>
                <w:lang w:val="es-MX"/>
              </w:rPr>
              <w:t xml:space="preserve">28) </w:t>
            </w:r>
            <w:proofErr w:type="spellStart"/>
            <w:r w:rsidRPr="00464E7A">
              <w:rPr>
                <w:rFonts w:ascii="Arial" w:hAnsi="Arial" w:cs="Arial"/>
                <w:i/>
                <w:sz w:val="16"/>
                <w:szCs w:val="16"/>
                <w:lang w:val="es-MX"/>
              </w:rPr>
              <w:t>Eglobal</w:t>
            </w:r>
            <w:proofErr w:type="spellEnd"/>
            <w:r w:rsidRPr="00464E7A">
              <w:rPr>
                <w:rFonts w:ascii="Arial" w:hAnsi="Arial" w:cs="Arial"/>
                <w:i/>
                <w:sz w:val="16"/>
                <w:szCs w:val="16"/>
                <w:lang w:val="es-MX"/>
              </w:rPr>
              <w:t xml:space="preserve">: </w:t>
            </w:r>
            <w:r w:rsidRPr="00464E7A">
              <w:rPr>
                <w:rFonts w:ascii="Arial" w:hAnsi="Arial" w:cs="Arial"/>
                <w:sz w:val="16"/>
                <w:szCs w:val="16"/>
                <w:lang w:val="es-MX"/>
              </w:rPr>
              <w:t>Eficiencia Global (%)</w:t>
            </w:r>
          </w:p>
        </w:tc>
        <w:tc>
          <w:tcPr>
            <w:tcW w:w="2809" w:type="dxa"/>
            <w:shd w:val="clear" w:color="auto" w:fill="FFFFFF" w:themeFill="background1"/>
            <w:vAlign w:val="center"/>
          </w:tcPr>
          <w:p w:rsidR="00753D07" w:rsidRPr="00464E7A" w:rsidRDefault="00753D07" w:rsidP="003065DE">
            <w:pPr>
              <w:ind w:left="180" w:hanging="180"/>
              <w:jc w:val="both"/>
              <w:rPr>
                <w:rFonts w:ascii="Arial" w:hAnsi="Arial" w:cs="Arial"/>
                <w:sz w:val="16"/>
                <w:szCs w:val="16"/>
                <w:lang w:val="es-MX"/>
              </w:rPr>
            </w:pPr>
            <w:r w:rsidRPr="00464E7A">
              <w:rPr>
                <w:rFonts w:ascii="Arial" w:hAnsi="Arial" w:cs="Arial"/>
                <w:i/>
                <w:smallCaps/>
                <w:sz w:val="16"/>
                <w:szCs w:val="16"/>
                <w:lang w:val="es-MX"/>
              </w:rPr>
              <w:t>E</w:t>
            </w:r>
            <w:r w:rsidRPr="00464E7A">
              <w:rPr>
                <w:rFonts w:ascii="Arial" w:hAnsi="Arial" w:cs="Arial"/>
                <w:i/>
                <w:sz w:val="16"/>
                <w:szCs w:val="16"/>
                <w:vertAlign w:val="subscript"/>
                <w:lang w:val="es-MX"/>
              </w:rPr>
              <w:t>FIS</w:t>
            </w:r>
            <w:r w:rsidRPr="00464E7A">
              <w:rPr>
                <w:rFonts w:ascii="Arial" w:hAnsi="Arial" w:cs="Arial"/>
                <w:smallCaps/>
                <w:sz w:val="16"/>
                <w:szCs w:val="16"/>
                <w:lang w:val="es-MX"/>
              </w:rPr>
              <w:t>:</w:t>
            </w:r>
            <w:r w:rsidRPr="00464E7A">
              <w:rPr>
                <w:rFonts w:ascii="Arial" w:hAnsi="Arial" w:cs="Arial"/>
                <w:sz w:val="16"/>
                <w:szCs w:val="16"/>
                <w:lang w:val="es-MX"/>
              </w:rPr>
              <w:t xml:space="preserve"> Eficiencia física 2</w:t>
            </w:r>
          </w:p>
          <w:p w:rsidR="00753D07" w:rsidRPr="00464E7A" w:rsidRDefault="00753D07" w:rsidP="003065DE">
            <w:pPr>
              <w:ind w:left="218" w:hanging="218"/>
              <w:jc w:val="both"/>
              <w:rPr>
                <w:rFonts w:ascii="Arial" w:hAnsi="Arial" w:cs="Arial"/>
                <w:sz w:val="16"/>
                <w:szCs w:val="16"/>
                <w:lang w:val="es-MX"/>
              </w:rPr>
            </w:pPr>
            <w:r w:rsidRPr="00464E7A">
              <w:rPr>
                <w:rFonts w:ascii="Arial" w:hAnsi="Arial" w:cs="Arial"/>
                <w:i/>
                <w:smallCaps/>
                <w:sz w:val="16"/>
                <w:szCs w:val="16"/>
                <w:lang w:val="es-MX"/>
              </w:rPr>
              <w:t>E</w:t>
            </w:r>
            <w:r w:rsidRPr="00464E7A">
              <w:rPr>
                <w:rFonts w:ascii="Arial" w:hAnsi="Arial" w:cs="Arial"/>
                <w:i/>
                <w:sz w:val="16"/>
                <w:szCs w:val="16"/>
                <w:vertAlign w:val="subscript"/>
                <w:lang w:val="es-MX"/>
              </w:rPr>
              <w:t>COM</w:t>
            </w:r>
            <w:r w:rsidRPr="00464E7A">
              <w:rPr>
                <w:rFonts w:ascii="Arial" w:hAnsi="Arial" w:cs="Arial"/>
                <w:smallCaps/>
                <w:sz w:val="16"/>
                <w:szCs w:val="16"/>
                <w:lang w:val="es-MX"/>
              </w:rPr>
              <w:t xml:space="preserve">: </w:t>
            </w:r>
            <w:r w:rsidRPr="00464E7A">
              <w:rPr>
                <w:rFonts w:ascii="Arial" w:hAnsi="Arial" w:cs="Arial"/>
                <w:sz w:val="16"/>
                <w:szCs w:val="16"/>
                <w:lang w:val="es-MX"/>
              </w:rPr>
              <w:t>Eficiencia comercial</w:t>
            </w:r>
          </w:p>
        </w:tc>
        <w:tc>
          <w:tcPr>
            <w:tcW w:w="2736" w:type="dxa"/>
            <w:shd w:val="clear" w:color="auto" w:fill="FFFFFF" w:themeFill="background1"/>
            <w:vAlign w:val="center"/>
          </w:tcPr>
          <w:p w:rsidR="00753D07" w:rsidRPr="00464E7A" w:rsidRDefault="00753D07" w:rsidP="003065DE">
            <w:pPr>
              <w:jc w:val="center"/>
              <w:rPr>
                <w:rFonts w:ascii="Arial" w:hAnsi="Arial" w:cs="Arial"/>
                <w:sz w:val="16"/>
                <w:szCs w:val="16"/>
                <w:lang w:val="es-MX"/>
              </w:rPr>
            </w:pPr>
            <w:r w:rsidRPr="00464E7A">
              <w:rPr>
                <w:rFonts w:ascii="Arial" w:hAnsi="Arial" w:cs="Arial"/>
                <w:position w:val="-14"/>
                <w:sz w:val="16"/>
                <w:szCs w:val="16"/>
                <w:lang w:val="es-MX"/>
              </w:rPr>
              <w:object w:dxaOrig="2040" w:dyaOrig="380">
                <v:shape id="_x0000_i1052" type="#_x0000_t75" style="width:102pt;height:18.75pt" o:ole="">
                  <v:imagedata r:id="rId62" o:title=""/>
                </v:shape>
                <o:OLEObject Type="Embed" ProgID="Equation.3" ShapeID="_x0000_i1052" DrawAspect="Content" ObjectID="_1584182103" r:id="rId63"/>
              </w:object>
            </w:r>
          </w:p>
        </w:tc>
        <w:tc>
          <w:tcPr>
            <w:tcW w:w="2182" w:type="dxa"/>
            <w:shd w:val="clear" w:color="auto" w:fill="FFFFFF" w:themeFill="background1"/>
            <w:vAlign w:val="center"/>
          </w:tcPr>
          <w:p w:rsidR="00753D07" w:rsidRPr="00464E7A" w:rsidRDefault="00753D07" w:rsidP="003065DE">
            <w:pPr>
              <w:jc w:val="both"/>
              <w:rPr>
                <w:rFonts w:ascii="Arial" w:hAnsi="Arial" w:cs="Arial"/>
                <w:sz w:val="16"/>
                <w:szCs w:val="16"/>
                <w:lang w:val="es-MX"/>
              </w:rPr>
            </w:pPr>
            <w:r w:rsidRPr="00464E7A">
              <w:rPr>
                <w:rFonts w:ascii="Arial" w:hAnsi="Arial" w:cs="Arial"/>
                <w:sz w:val="16"/>
                <w:szCs w:val="16"/>
                <w:lang w:val="es-MX"/>
              </w:rPr>
              <w:t>Se calcula la eficiencia global del sistema de agua potable</w:t>
            </w:r>
          </w:p>
        </w:tc>
      </w:tr>
    </w:tbl>
    <w:p w:rsidR="00753D07" w:rsidRDefault="00753D07" w:rsidP="00753D07">
      <w:pPr>
        <w:rPr>
          <w:lang w:val="es-MX"/>
        </w:rPr>
      </w:pPr>
    </w:p>
    <w:tbl>
      <w:tblPr>
        <w:tblW w:w="5000" w:type="pct"/>
        <w:tblCellMar>
          <w:left w:w="70" w:type="dxa"/>
          <w:right w:w="70" w:type="dxa"/>
        </w:tblCellMar>
        <w:tblLook w:val="04A0" w:firstRow="1" w:lastRow="0" w:firstColumn="1" w:lastColumn="0" w:noHBand="0" w:noVBand="1"/>
      </w:tblPr>
      <w:tblGrid>
        <w:gridCol w:w="318"/>
        <w:gridCol w:w="1613"/>
        <w:gridCol w:w="1657"/>
        <w:gridCol w:w="364"/>
        <w:gridCol w:w="364"/>
        <w:gridCol w:w="364"/>
        <w:gridCol w:w="364"/>
        <w:gridCol w:w="364"/>
        <w:gridCol w:w="364"/>
        <w:gridCol w:w="364"/>
        <w:gridCol w:w="364"/>
        <w:gridCol w:w="364"/>
        <w:gridCol w:w="364"/>
        <w:gridCol w:w="364"/>
        <w:gridCol w:w="364"/>
        <w:gridCol w:w="364"/>
        <w:gridCol w:w="587"/>
        <w:gridCol w:w="675"/>
        <w:gridCol w:w="640"/>
      </w:tblGrid>
      <w:tr w:rsidR="003065DE" w:rsidRPr="003065DE" w:rsidTr="00645C49">
        <w:trPr>
          <w:trHeight w:val="144"/>
        </w:trPr>
        <w:tc>
          <w:tcPr>
            <w:tcW w:w="156" w:type="pct"/>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3065DE" w:rsidRPr="003065DE" w:rsidRDefault="003065DE" w:rsidP="003065DE">
            <w:pPr>
              <w:rPr>
                <w:rFonts w:ascii="Arial" w:hAnsi="Arial" w:cs="Arial"/>
                <w:b/>
                <w:bCs/>
                <w:sz w:val="10"/>
                <w:szCs w:val="10"/>
                <w:lang w:val="es-MX" w:eastAsia="es-MX"/>
              </w:rPr>
            </w:pPr>
            <w:r w:rsidRPr="003065DE">
              <w:rPr>
                <w:rFonts w:ascii="Arial" w:hAnsi="Arial" w:cs="Arial"/>
                <w:b/>
                <w:bCs/>
                <w:sz w:val="10"/>
                <w:szCs w:val="10"/>
                <w:lang w:val="es-MX" w:eastAsia="es-MX"/>
              </w:rPr>
              <w:lastRenderedPageBreak/>
              <w:t>NO.</w:t>
            </w:r>
          </w:p>
        </w:tc>
        <w:tc>
          <w:tcPr>
            <w:tcW w:w="1599" w:type="pct"/>
            <w:gridSpan w:val="2"/>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3065DE" w:rsidRPr="003065DE" w:rsidRDefault="003065DE" w:rsidP="003065DE">
            <w:pPr>
              <w:jc w:val="center"/>
              <w:rPr>
                <w:rFonts w:ascii="Arial" w:hAnsi="Arial" w:cs="Arial"/>
                <w:b/>
                <w:bCs/>
                <w:sz w:val="10"/>
                <w:szCs w:val="10"/>
                <w:lang w:val="es-MX" w:eastAsia="es-MX"/>
              </w:rPr>
            </w:pPr>
            <w:r w:rsidRPr="003065DE">
              <w:rPr>
                <w:rFonts w:ascii="Arial" w:hAnsi="Arial" w:cs="Arial"/>
                <w:b/>
                <w:bCs/>
                <w:sz w:val="10"/>
                <w:szCs w:val="10"/>
                <w:lang w:val="es-MX" w:eastAsia="es-MX"/>
              </w:rPr>
              <w:t>VARIABLES</w:t>
            </w:r>
          </w:p>
        </w:tc>
        <w:tc>
          <w:tcPr>
            <w:tcW w:w="3245" w:type="pct"/>
            <w:gridSpan w:val="16"/>
            <w:tcBorders>
              <w:top w:val="single" w:sz="4" w:space="0" w:color="auto"/>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6"/>
                <w:szCs w:val="16"/>
                <w:lang w:val="es-MX" w:eastAsia="es-MX"/>
              </w:rPr>
            </w:pPr>
            <w:r w:rsidRPr="003065DE">
              <w:rPr>
                <w:rFonts w:ascii="Arial" w:hAnsi="Arial" w:cs="Arial"/>
                <w:b/>
                <w:bCs/>
                <w:sz w:val="12"/>
                <w:szCs w:val="16"/>
                <w:lang w:val="es-MX" w:eastAsia="es-MX"/>
              </w:rPr>
              <w:t>DATOS ANUALES</w:t>
            </w:r>
          </w:p>
        </w:tc>
      </w:tr>
      <w:tr w:rsidR="003065DE" w:rsidRPr="003065DE" w:rsidTr="00645C49">
        <w:trPr>
          <w:trHeight w:val="106"/>
        </w:trPr>
        <w:tc>
          <w:tcPr>
            <w:tcW w:w="156" w:type="pct"/>
            <w:vMerge/>
            <w:tcBorders>
              <w:top w:val="single" w:sz="4" w:space="0" w:color="auto"/>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b/>
                <w:bCs/>
                <w:sz w:val="10"/>
                <w:szCs w:val="10"/>
                <w:lang w:val="es-MX" w:eastAsia="es-MX"/>
              </w:rPr>
            </w:pPr>
          </w:p>
        </w:tc>
        <w:tc>
          <w:tcPr>
            <w:tcW w:w="1599" w:type="pct"/>
            <w:gridSpan w:val="2"/>
            <w:vMerge/>
            <w:tcBorders>
              <w:top w:val="single" w:sz="4" w:space="0" w:color="auto"/>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b/>
                <w:bCs/>
                <w:sz w:val="10"/>
                <w:szCs w:val="10"/>
                <w:lang w:val="es-MX" w:eastAsia="es-MX"/>
              </w:rPr>
            </w:pP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2002</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2003</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2004</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2005</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2006</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2007</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2008</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2009</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2010</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2011</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2012</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2013</w:t>
            </w:r>
          </w:p>
        </w:tc>
        <w:tc>
          <w:tcPr>
            <w:tcW w:w="178"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2014</w:t>
            </w:r>
          </w:p>
        </w:tc>
        <w:tc>
          <w:tcPr>
            <w:tcW w:w="287"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2015</w:t>
            </w:r>
          </w:p>
        </w:tc>
        <w:tc>
          <w:tcPr>
            <w:tcW w:w="330"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2016</w:t>
            </w:r>
          </w:p>
        </w:tc>
        <w:tc>
          <w:tcPr>
            <w:tcW w:w="313" w:type="pct"/>
            <w:tcBorders>
              <w:top w:val="nil"/>
              <w:left w:val="nil"/>
              <w:bottom w:val="single" w:sz="4" w:space="0" w:color="auto"/>
              <w:right w:val="single" w:sz="4" w:space="0" w:color="auto"/>
            </w:tcBorders>
            <w:shd w:val="clear" w:color="000000" w:fill="CCFFFF"/>
            <w:noWrap/>
            <w:vAlign w:val="center"/>
            <w:hideMark/>
          </w:tcPr>
          <w:p w:rsidR="003065DE" w:rsidRPr="003065DE" w:rsidRDefault="003065DE" w:rsidP="003065DE">
            <w:pPr>
              <w:jc w:val="center"/>
              <w:rPr>
                <w:rFonts w:ascii="Arial" w:hAnsi="Arial" w:cs="Arial"/>
                <w:b/>
                <w:bCs/>
                <w:sz w:val="10"/>
                <w:szCs w:val="16"/>
                <w:lang w:val="es-MX" w:eastAsia="es-MX"/>
              </w:rPr>
            </w:pPr>
            <w:r w:rsidRPr="003065DE">
              <w:rPr>
                <w:rFonts w:ascii="Arial" w:hAnsi="Arial" w:cs="Arial"/>
                <w:b/>
                <w:bCs/>
                <w:sz w:val="10"/>
                <w:szCs w:val="16"/>
                <w:lang w:val="es-MX" w:eastAsia="es-MX"/>
              </w:rPr>
              <w:t>2017</w:t>
            </w:r>
          </w:p>
        </w:tc>
      </w:tr>
      <w:tr w:rsidR="003065DE" w:rsidRPr="003065DE" w:rsidTr="00645C49">
        <w:trPr>
          <w:trHeight w:val="96"/>
        </w:trPr>
        <w:tc>
          <w:tcPr>
            <w:tcW w:w="1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1.</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TOTAL DE TOMAS REGISTRADAS (</w:t>
            </w:r>
            <w:proofErr w:type="spellStart"/>
            <w:r w:rsidRPr="003065DE">
              <w:rPr>
                <w:rFonts w:ascii="Arial" w:hAnsi="Arial" w:cs="Arial"/>
                <w:sz w:val="10"/>
                <w:szCs w:val="10"/>
                <w:lang w:val="es-MX" w:eastAsia="es-MX"/>
              </w:rPr>
              <w:t>Num</w:t>
            </w:r>
            <w:proofErr w:type="spellEnd"/>
            <w:r w:rsidRPr="003065DE">
              <w:rPr>
                <w:rFonts w:ascii="Arial" w:hAnsi="Arial" w:cs="Arial"/>
                <w:sz w:val="10"/>
                <w:szCs w:val="10"/>
                <w:lang w:val="es-MX" w:eastAsia="es-MX"/>
              </w:rPr>
              <w:t>)</w:t>
            </w: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DOMICILIARIA</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COMERCIAL</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INDUSTRIAL</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OTRAS</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b/>
                <w:bCs/>
                <w:sz w:val="10"/>
                <w:szCs w:val="10"/>
                <w:lang w:val="es-MX" w:eastAsia="es-MX"/>
              </w:rPr>
            </w:pPr>
            <w:r w:rsidRPr="003065DE">
              <w:rPr>
                <w:rFonts w:ascii="Arial" w:hAnsi="Arial" w:cs="Arial"/>
                <w:b/>
                <w:bCs/>
                <w:sz w:val="10"/>
                <w:szCs w:val="10"/>
                <w:lang w:val="es-MX" w:eastAsia="es-MX"/>
              </w:rPr>
              <w:t>TOTAL</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b/>
                <w:bCs/>
                <w:sz w:val="16"/>
                <w:szCs w:val="16"/>
                <w:lang w:val="es-MX" w:eastAsia="es-MX"/>
              </w:rPr>
            </w:pPr>
            <w:r w:rsidRPr="003065DE">
              <w:rPr>
                <w:rFonts w:ascii="Arial" w:hAnsi="Arial" w:cs="Arial"/>
                <w:b/>
                <w:bCs/>
                <w:sz w:val="16"/>
                <w:szCs w:val="16"/>
                <w:lang w:val="es-MX" w:eastAsia="es-MX"/>
              </w:rPr>
              <w:t> </w:t>
            </w:r>
          </w:p>
        </w:tc>
      </w:tr>
      <w:tr w:rsidR="003065DE" w:rsidRPr="003065DE" w:rsidTr="00645C49">
        <w:trPr>
          <w:trHeight w:val="64"/>
        </w:trPr>
        <w:tc>
          <w:tcPr>
            <w:tcW w:w="1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2.</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DE TOMAS DEL PADRON ACTIVAS (CORROBORADAS EN SITIO) (</w:t>
            </w:r>
            <w:proofErr w:type="spellStart"/>
            <w:r w:rsidRPr="003065DE">
              <w:rPr>
                <w:rFonts w:ascii="Arial" w:hAnsi="Arial" w:cs="Arial"/>
                <w:sz w:val="10"/>
                <w:szCs w:val="10"/>
                <w:lang w:val="es-MX" w:eastAsia="es-MX"/>
              </w:rPr>
              <w:t>Num</w:t>
            </w:r>
            <w:proofErr w:type="spellEnd"/>
            <w:r w:rsidRPr="003065DE">
              <w:rPr>
                <w:rFonts w:ascii="Arial" w:hAnsi="Arial" w:cs="Arial"/>
                <w:sz w:val="10"/>
                <w:szCs w:val="10"/>
                <w:lang w:val="es-MX" w:eastAsia="es-MX"/>
              </w:rPr>
              <w:t>)</w:t>
            </w: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DOMICILIARIA</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COMERCIAL</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INDUSTRIAL</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OTRAS</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119"/>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b/>
                <w:bCs/>
                <w:sz w:val="10"/>
                <w:szCs w:val="10"/>
                <w:lang w:val="es-MX" w:eastAsia="es-MX"/>
              </w:rPr>
            </w:pPr>
            <w:r w:rsidRPr="00645C49">
              <w:rPr>
                <w:rFonts w:ascii="Arial" w:hAnsi="Arial" w:cs="Arial"/>
                <w:b/>
                <w:bCs/>
                <w:sz w:val="8"/>
                <w:szCs w:val="10"/>
                <w:lang w:val="es-MX" w:eastAsia="es-MX"/>
              </w:rPr>
              <w:t>TOTAL</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b/>
                <w:bCs/>
                <w:sz w:val="16"/>
                <w:szCs w:val="16"/>
                <w:lang w:val="es-MX" w:eastAsia="es-MX"/>
              </w:rPr>
            </w:pPr>
            <w:r w:rsidRPr="003065DE">
              <w:rPr>
                <w:rFonts w:ascii="Arial" w:hAnsi="Arial" w:cs="Arial"/>
                <w:b/>
                <w:bCs/>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3.</w:t>
            </w:r>
          </w:p>
        </w:tc>
        <w:tc>
          <w:tcPr>
            <w:tcW w:w="1599" w:type="pct"/>
            <w:gridSpan w:val="2"/>
            <w:tcBorders>
              <w:top w:val="single" w:sz="4" w:space="0" w:color="auto"/>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DE TOMAS CON SERVICIO CONTINUO</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4.</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TAMAÑO DE LA RED</w:t>
            </w: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POR AREA DE DISTRIBUCIÓN (km²)</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LONGITUD CONDUCCIÓN (km)</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LONGITUD DISTRIBUCIÓN (km)</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5.</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ACTUALIZACIÓN DE LA RED</w:t>
            </w: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POR AREA DE DISTRIBUCIÓN (km²)</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LONGITUD CONDUCCIÓN (km)</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LONGITUD DISTRIBUCIÓN (km)</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6.</w:t>
            </w:r>
          </w:p>
        </w:tc>
        <w:tc>
          <w:tcPr>
            <w:tcW w:w="1599" w:type="pct"/>
            <w:gridSpan w:val="2"/>
            <w:tcBorders>
              <w:top w:val="single" w:sz="4" w:space="0" w:color="auto"/>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REHABILITACIÓN DE TUBERÍA (km)</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7.</w:t>
            </w:r>
          </w:p>
        </w:tc>
        <w:tc>
          <w:tcPr>
            <w:tcW w:w="1599" w:type="pct"/>
            <w:gridSpan w:val="2"/>
            <w:tcBorders>
              <w:top w:val="single" w:sz="4" w:space="0" w:color="auto"/>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REHABILITACIÓN DE TOMAS DOMICILIARIAS (</w:t>
            </w:r>
            <w:proofErr w:type="spellStart"/>
            <w:r w:rsidRPr="003065DE">
              <w:rPr>
                <w:rFonts w:ascii="Arial" w:hAnsi="Arial" w:cs="Arial"/>
                <w:sz w:val="10"/>
                <w:szCs w:val="10"/>
                <w:lang w:val="es-MX" w:eastAsia="es-MX"/>
              </w:rPr>
              <w:t>Num</w:t>
            </w:r>
            <w:proofErr w:type="spellEnd"/>
            <w:r w:rsidRPr="003065DE">
              <w:rPr>
                <w:rFonts w:ascii="Arial" w:hAnsi="Arial" w:cs="Arial"/>
                <w:sz w:val="10"/>
                <w:szCs w:val="10"/>
                <w:lang w:val="es-MX" w:eastAsia="es-MX"/>
              </w:rPr>
              <w:t>)</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8.</w:t>
            </w:r>
          </w:p>
        </w:tc>
        <w:tc>
          <w:tcPr>
            <w:tcW w:w="1599" w:type="pct"/>
            <w:gridSpan w:val="2"/>
            <w:tcBorders>
              <w:top w:val="single" w:sz="4" w:space="0" w:color="auto"/>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HORAS CON SERVICIO TANDEADO (horas/día)</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9.</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DE MICROMEDIDORES (</w:t>
            </w:r>
            <w:proofErr w:type="spellStart"/>
            <w:r w:rsidRPr="003065DE">
              <w:rPr>
                <w:rFonts w:ascii="Arial" w:hAnsi="Arial" w:cs="Arial"/>
                <w:sz w:val="10"/>
                <w:szCs w:val="10"/>
                <w:lang w:val="es-MX" w:eastAsia="es-MX"/>
              </w:rPr>
              <w:t>Num</w:t>
            </w:r>
            <w:proofErr w:type="spellEnd"/>
            <w:r w:rsidRPr="003065DE">
              <w:rPr>
                <w:rFonts w:ascii="Arial" w:hAnsi="Arial" w:cs="Arial"/>
                <w:sz w:val="10"/>
                <w:szCs w:val="10"/>
                <w:lang w:val="es-MX" w:eastAsia="es-MX"/>
              </w:rPr>
              <w:t>)</w:t>
            </w: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INSTALADOS</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FUNCIONANDO</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645C49" w:rsidRDefault="003065DE" w:rsidP="003065DE">
            <w:pPr>
              <w:rPr>
                <w:rFonts w:ascii="Arial" w:hAnsi="Arial" w:cs="Arial"/>
                <w:sz w:val="10"/>
                <w:szCs w:val="10"/>
                <w:lang w:val="es-MX" w:eastAsia="es-MX"/>
              </w:rPr>
            </w:pPr>
            <w:r w:rsidRPr="00645C49">
              <w:rPr>
                <w:rFonts w:ascii="Arial" w:hAnsi="Arial" w:cs="Arial"/>
                <w:sz w:val="10"/>
                <w:szCs w:val="10"/>
                <w:lang w:val="es-MX" w:eastAsia="es-MX"/>
              </w:rPr>
              <w:t>10.</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645C49" w:rsidRDefault="003065DE" w:rsidP="003065DE">
            <w:pPr>
              <w:rPr>
                <w:rFonts w:ascii="Arial" w:hAnsi="Arial" w:cs="Arial"/>
                <w:sz w:val="10"/>
                <w:szCs w:val="10"/>
                <w:lang w:val="es-MX" w:eastAsia="es-MX"/>
              </w:rPr>
            </w:pPr>
            <w:r w:rsidRPr="00645C49">
              <w:rPr>
                <w:rFonts w:ascii="Arial" w:hAnsi="Arial" w:cs="Arial"/>
                <w:sz w:val="10"/>
                <w:szCs w:val="10"/>
                <w:lang w:val="es-MX" w:eastAsia="es-MX"/>
              </w:rPr>
              <w:t>NO. DE CAPTACIONES (</w:t>
            </w:r>
            <w:proofErr w:type="spellStart"/>
            <w:r w:rsidRPr="00645C49">
              <w:rPr>
                <w:rFonts w:ascii="Arial" w:hAnsi="Arial" w:cs="Arial"/>
                <w:sz w:val="10"/>
                <w:szCs w:val="10"/>
                <w:lang w:val="es-MX" w:eastAsia="es-MX"/>
              </w:rPr>
              <w:t>Num</w:t>
            </w:r>
            <w:proofErr w:type="spellEnd"/>
            <w:r w:rsidRPr="00645C49">
              <w:rPr>
                <w:rFonts w:ascii="Arial" w:hAnsi="Arial" w:cs="Arial"/>
                <w:sz w:val="10"/>
                <w:szCs w:val="10"/>
                <w:lang w:val="es-MX" w:eastAsia="es-MX"/>
              </w:rPr>
              <w:t>)</w:t>
            </w: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645C49" w:rsidRDefault="003065DE" w:rsidP="003065DE">
            <w:pPr>
              <w:jc w:val="right"/>
              <w:rPr>
                <w:rFonts w:ascii="Arial" w:hAnsi="Arial" w:cs="Arial"/>
                <w:sz w:val="8"/>
                <w:szCs w:val="16"/>
                <w:lang w:val="es-MX" w:eastAsia="es-MX"/>
              </w:rPr>
            </w:pPr>
            <w:r w:rsidRPr="00645C49">
              <w:rPr>
                <w:rFonts w:ascii="Arial" w:hAnsi="Arial" w:cs="Arial"/>
                <w:sz w:val="8"/>
                <w:szCs w:val="16"/>
                <w:lang w:val="es-MX" w:eastAsia="es-MX"/>
              </w:rPr>
              <w:t> </w:t>
            </w:r>
          </w:p>
        </w:tc>
      </w:tr>
      <w:tr w:rsidR="003065DE" w:rsidRPr="003065DE" w:rsidTr="00645C49">
        <w:trPr>
          <w:trHeight w:val="64"/>
        </w:trPr>
        <w:tc>
          <w:tcPr>
            <w:tcW w:w="1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11.</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DE MACROMEDIDORES (</w:t>
            </w:r>
            <w:proofErr w:type="spellStart"/>
            <w:r w:rsidRPr="003065DE">
              <w:rPr>
                <w:rFonts w:ascii="Arial" w:hAnsi="Arial" w:cs="Arial"/>
                <w:sz w:val="10"/>
                <w:szCs w:val="10"/>
                <w:lang w:val="es-MX" w:eastAsia="es-MX"/>
              </w:rPr>
              <w:t>Num</w:t>
            </w:r>
            <w:proofErr w:type="spellEnd"/>
            <w:r w:rsidRPr="003065DE">
              <w:rPr>
                <w:rFonts w:ascii="Arial" w:hAnsi="Arial" w:cs="Arial"/>
                <w:sz w:val="10"/>
                <w:szCs w:val="10"/>
                <w:lang w:val="es-MX" w:eastAsia="es-MX"/>
              </w:rPr>
              <w:t>)</w:t>
            </w: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INSTALADOS</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FUNCIONANDO</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 DE APORTACIÓN AL VOLUMEN TOTAL CAPTADO</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12.</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DE FUGAS OCURRIDAS Y REPARADAS (</w:t>
            </w:r>
            <w:proofErr w:type="spellStart"/>
            <w:r w:rsidRPr="003065DE">
              <w:rPr>
                <w:rFonts w:ascii="Arial" w:hAnsi="Arial" w:cs="Arial"/>
                <w:sz w:val="10"/>
                <w:szCs w:val="10"/>
                <w:lang w:val="es-MX" w:eastAsia="es-MX"/>
              </w:rPr>
              <w:t>Num</w:t>
            </w:r>
            <w:proofErr w:type="spellEnd"/>
            <w:r w:rsidRPr="003065DE">
              <w:rPr>
                <w:rFonts w:ascii="Arial" w:hAnsi="Arial" w:cs="Arial"/>
                <w:sz w:val="10"/>
                <w:szCs w:val="10"/>
                <w:lang w:val="es-MX" w:eastAsia="es-MX"/>
              </w:rPr>
              <w:t>)</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65DE" w:rsidRPr="00645C49" w:rsidRDefault="003065DE" w:rsidP="003065DE">
            <w:pPr>
              <w:rPr>
                <w:rFonts w:ascii="Arial" w:hAnsi="Arial" w:cs="Arial"/>
                <w:sz w:val="8"/>
                <w:szCs w:val="10"/>
                <w:lang w:val="es-MX" w:eastAsia="es-MX"/>
              </w:rPr>
            </w:pPr>
            <w:r w:rsidRPr="00645C49">
              <w:rPr>
                <w:rFonts w:ascii="Arial" w:hAnsi="Arial" w:cs="Arial"/>
                <w:sz w:val="10"/>
                <w:szCs w:val="10"/>
                <w:lang w:val="es-MX" w:eastAsia="es-MX"/>
              </w:rPr>
              <w:t>13.</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3065DE" w:rsidRPr="00645C49" w:rsidRDefault="003065DE" w:rsidP="003065DE">
            <w:pPr>
              <w:rPr>
                <w:rFonts w:ascii="Arial" w:hAnsi="Arial" w:cs="Arial"/>
                <w:sz w:val="8"/>
                <w:szCs w:val="10"/>
                <w:lang w:val="es-MX" w:eastAsia="es-MX"/>
              </w:rPr>
            </w:pPr>
            <w:bookmarkStart w:id="0" w:name="_GoBack"/>
            <w:r w:rsidRPr="00645C49">
              <w:rPr>
                <w:rFonts w:ascii="Arial" w:hAnsi="Arial" w:cs="Arial"/>
                <w:sz w:val="10"/>
                <w:szCs w:val="10"/>
                <w:lang w:val="es-MX" w:eastAsia="es-MX"/>
              </w:rPr>
              <w:t>NO. DE EMPLEADOS EN EL ORGANISMO OPERADOR (</w:t>
            </w:r>
            <w:proofErr w:type="spellStart"/>
            <w:r w:rsidRPr="00645C49">
              <w:rPr>
                <w:rFonts w:ascii="Arial" w:hAnsi="Arial" w:cs="Arial"/>
                <w:sz w:val="10"/>
                <w:szCs w:val="10"/>
                <w:lang w:val="es-MX" w:eastAsia="es-MX"/>
              </w:rPr>
              <w:t>Num</w:t>
            </w:r>
            <w:proofErr w:type="spellEnd"/>
            <w:r w:rsidRPr="00645C49">
              <w:rPr>
                <w:rFonts w:ascii="Arial" w:hAnsi="Arial" w:cs="Arial"/>
                <w:sz w:val="10"/>
                <w:szCs w:val="10"/>
                <w:lang w:val="es-MX" w:eastAsia="es-MX"/>
              </w:rPr>
              <w:t>)</w:t>
            </w:r>
            <w:bookmarkEnd w:id="0"/>
          </w:p>
        </w:tc>
        <w:tc>
          <w:tcPr>
            <w:tcW w:w="811" w:type="pct"/>
            <w:tcBorders>
              <w:top w:val="nil"/>
              <w:left w:val="nil"/>
              <w:bottom w:val="single" w:sz="4" w:space="0" w:color="auto"/>
              <w:right w:val="single" w:sz="4" w:space="0" w:color="auto"/>
            </w:tcBorders>
            <w:shd w:val="clear" w:color="auto" w:fill="auto"/>
            <w:vAlign w:val="center"/>
            <w:hideMark/>
          </w:tcPr>
          <w:p w:rsidR="003065DE" w:rsidRPr="00645C49" w:rsidRDefault="003065DE" w:rsidP="003065DE">
            <w:pPr>
              <w:rPr>
                <w:rFonts w:ascii="Arial" w:hAnsi="Arial" w:cs="Arial"/>
                <w:sz w:val="10"/>
                <w:szCs w:val="10"/>
                <w:lang w:val="es-MX" w:eastAsia="es-MX"/>
              </w:rPr>
            </w:pPr>
            <w:r w:rsidRPr="00645C49">
              <w:rPr>
                <w:rFonts w:ascii="Arial" w:hAnsi="Arial" w:cs="Arial"/>
                <w:sz w:val="10"/>
                <w:szCs w:val="10"/>
                <w:lang w:val="es-MX" w:eastAsia="es-MX"/>
              </w:rPr>
              <w:t>ADMINISTRATIVOS</w:t>
            </w: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645C49" w:rsidRDefault="003065DE" w:rsidP="003065DE">
            <w:pPr>
              <w:jc w:val="right"/>
              <w:rPr>
                <w:rFonts w:ascii="Arial" w:hAnsi="Arial" w:cs="Arial"/>
                <w:sz w:val="8"/>
                <w:szCs w:val="16"/>
                <w:lang w:val="es-MX" w:eastAsia="es-MX"/>
              </w:rPr>
            </w:pPr>
            <w:r w:rsidRPr="00645C49">
              <w:rPr>
                <w:rFonts w:ascii="Arial" w:hAnsi="Arial" w:cs="Arial"/>
                <w:sz w:val="8"/>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645C49" w:rsidRDefault="003065DE" w:rsidP="003065DE">
            <w:pPr>
              <w:rPr>
                <w:rFonts w:ascii="Arial" w:hAnsi="Arial" w:cs="Arial"/>
                <w:sz w:val="8"/>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645C49" w:rsidRDefault="003065DE" w:rsidP="003065DE">
            <w:pPr>
              <w:rPr>
                <w:rFonts w:ascii="Arial" w:hAnsi="Arial" w:cs="Arial"/>
                <w:sz w:val="8"/>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645C49" w:rsidRDefault="003065DE" w:rsidP="003065DE">
            <w:pPr>
              <w:rPr>
                <w:rFonts w:ascii="Arial" w:hAnsi="Arial" w:cs="Arial"/>
                <w:sz w:val="10"/>
                <w:szCs w:val="10"/>
                <w:lang w:val="es-MX" w:eastAsia="es-MX"/>
              </w:rPr>
            </w:pPr>
            <w:r w:rsidRPr="00645C49">
              <w:rPr>
                <w:rFonts w:ascii="Arial" w:hAnsi="Arial" w:cs="Arial"/>
                <w:sz w:val="10"/>
                <w:szCs w:val="10"/>
                <w:lang w:val="es-MX" w:eastAsia="es-MX"/>
              </w:rPr>
              <w:t>PERSONAL DE CAMPO</w:t>
            </w: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645C49" w:rsidRDefault="003065DE" w:rsidP="003065DE">
            <w:pPr>
              <w:jc w:val="right"/>
              <w:rPr>
                <w:rFonts w:ascii="Arial" w:hAnsi="Arial" w:cs="Arial"/>
                <w:sz w:val="8"/>
                <w:szCs w:val="16"/>
                <w:lang w:val="es-MX" w:eastAsia="es-MX"/>
              </w:rPr>
            </w:pPr>
            <w:r w:rsidRPr="00645C49">
              <w:rPr>
                <w:rFonts w:ascii="Arial" w:hAnsi="Arial" w:cs="Arial"/>
                <w:sz w:val="8"/>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645C49" w:rsidRDefault="003065DE" w:rsidP="003065DE">
            <w:pPr>
              <w:rPr>
                <w:rFonts w:ascii="Arial" w:hAnsi="Arial" w:cs="Arial"/>
                <w:sz w:val="8"/>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645C49" w:rsidRDefault="003065DE" w:rsidP="003065DE">
            <w:pPr>
              <w:rPr>
                <w:rFonts w:ascii="Arial" w:hAnsi="Arial" w:cs="Arial"/>
                <w:sz w:val="8"/>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645C49" w:rsidRDefault="003065DE" w:rsidP="003065DE">
            <w:pPr>
              <w:rPr>
                <w:rFonts w:ascii="Arial" w:hAnsi="Arial" w:cs="Arial"/>
                <w:sz w:val="10"/>
                <w:szCs w:val="10"/>
                <w:lang w:val="es-MX" w:eastAsia="es-MX"/>
              </w:rPr>
            </w:pPr>
            <w:r w:rsidRPr="00645C49">
              <w:rPr>
                <w:rFonts w:ascii="Arial" w:hAnsi="Arial" w:cs="Arial"/>
                <w:sz w:val="10"/>
                <w:szCs w:val="10"/>
                <w:lang w:val="es-MX" w:eastAsia="es-MX"/>
              </w:rPr>
              <w:t>SINDICALIZADOS</w:t>
            </w: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645C49" w:rsidRDefault="003065DE" w:rsidP="003065DE">
            <w:pPr>
              <w:jc w:val="right"/>
              <w:rPr>
                <w:rFonts w:ascii="Arial" w:hAnsi="Arial" w:cs="Arial"/>
                <w:sz w:val="8"/>
                <w:szCs w:val="16"/>
                <w:lang w:val="es-MX" w:eastAsia="es-MX"/>
              </w:rPr>
            </w:pPr>
            <w:r w:rsidRPr="00645C49">
              <w:rPr>
                <w:rFonts w:ascii="Arial" w:hAnsi="Arial" w:cs="Arial"/>
                <w:sz w:val="8"/>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645C49" w:rsidRDefault="003065DE" w:rsidP="003065DE">
            <w:pPr>
              <w:rPr>
                <w:rFonts w:ascii="Arial" w:hAnsi="Arial" w:cs="Arial"/>
                <w:sz w:val="8"/>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645C49" w:rsidRDefault="003065DE" w:rsidP="003065DE">
            <w:pPr>
              <w:rPr>
                <w:rFonts w:ascii="Arial" w:hAnsi="Arial" w:cs="Arial"/>
                <w:sz w:val="8"/>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645C49" w:rsidRDefault="003065DE" w:rsidP="003065DE">
            <w:pPr>
              <w:rPr>
                <w:rFonts w:ascii="Arial" w:hAnsi="Arial" w:cs="Arial"/>
                <w:sz w:val="10"/>
                <w:szCs w:val="10"/>
                <w:lang w:val="es-MX" w:eastAsia="es-MX"/>
              </w:rPr>
            </w:pPr>
            <w:r w:rsidRPr="00645C49">
              <w:rPr>
                <w:rFonts w:ascii="Arial" w:hAnsi="Arial" w:cs="Arial"/>
                <w:sz w:val="10"/>
                <w:szCs w:val="10"/>
                <w:lang w:val="es-MX" w:eastAsia="es-MX"/>
              </w:rPr>
              <w:t>CONFIANZA</w:t>
            </w: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645C49" w:rsidRDefault="003065DE" w:rsidP="003065DE">
            <w:pPr>
              <w:jc w:val="right"/>
              <w:rPr>
                <w:rFonts w:ascii="Arial" w:hAnsi="Arial" w:cs="Arial"/>
                <w:sz w:val="8"/>
                <w:szCs w:val="16"/>
                <w:lang w:val="es-MX" w:eastAsia="es-MX"/>
              </w:rPr>
            </w:pPr>
            <w:r w:rsidRPr="00645C49">
              <w:rPr>
                <w:rFonts w:ascii="Arial" w:hAnsi="Arial" w:cs="Arial"/>
                <w:sz w:val="8"/>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645C49" w:rsidRDefault="003065DE" w:rsidP="003065DE">
            <w:pPr>
              <w:rPr>
                <w:rFonts w:ascii="Arial" w:hAnsi="Arial" w:cs="Arial"/>
                <w:sz w:val="8"/>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645C49" w:rsidRDefault="003065DE" w:rsidP="003065DE">
            <w:pPr>
              <w:rPr>
                <w:rFonts w:ascii="Arial" w:hAnsi="Arial" w:cs="Arial"/>
                <w:sz w:val="8"/>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645C49" w:rsidRDefault="003065DE" w:rsidP="003065DE">
            <w:pPr>
              <w:rPr>
                <w:rFonts w:ascii="Arial" w:hAnsi="Arial" w:cs="Arial"/>
                <w:b/>
                <w:bCs/>
                <w:sz w:val="10"/>
                <w:szCs w:val="10"/>
                <w:lang w:val="es-MX" w:eastAsia="es-MX"/>
              </w:rPr>
            </w:pPr>
            <w:r w:rsidRPr="00645C49">
              <w:rPr>
                <w:rFonts w:ascii="Arial" w:hAnsi="Arial" w:cs="Arial"/>
                <w:b/>
                <w:bCs/>
                <w:sz w:val="10"/>
                <w:szCs w:val="10"/>
                <w:lang w:val="es-MX" w:eastAsia="es-MX"/>
              </w:rPr>
              <w:t>TOTAL</w:t>
            </w: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645C49" w:rsidRDefault="003065DE" w:rsidP="003065DE">
            <w:pPr>
              <w:jc w:val="right"/>
              <w:rPr>
                <w:rFonts w:ascii="Arial" w:hAnsi="Arial" w:cs="Arial"/>
                <w:b/>
                <w:bCs/>
                <w:sz w:val="8"/>
                <w:szCs w:val="16"/>
                <w:lang w:val="es-MX" w:eastAsia="es-MX"/>
              </w:rPr>
            </w:pPr>
            <w:r w:rsidRPr="00645C49">
              <w:rPr>
                <w:rFonts w:ascii="Arial" w:hAnsi="Arial" w:cs="Arial"/>
                <w:b/>
                <w:bCs/>
                <w:sz w:val="8"/>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14.</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DE EMPLEADOS DEDICADOS AL CONTROL DE FUGAS (</w:t>
            </w:r>
            <w:proofErr w:type="spellStart"/>
            <w:r w:rsidRPr="003065DE">
              <w:rPr>
                <w:rFonts w:ascii="Arial" w:hAnsi="Arial" w:cs="Arial"/>
                <w:sz w:val="10"/>
                <w:szCs w:val="10"/>
                <w:lang w:val="es-MX" w:eastAsia="es-MX"/>
              </w:rPr>
              <w:t>Núm</w:t>
            </w:r>
            <w:proofErr w:type="spellEnd"/>
            <w:r w:rsidRPr="003065DE">
              <w:rPr>
                <w:rFonts w:ascii="Arial" w:hAnsi="Arial" w:cs="Arial"/>
                <w:sz w:val="10"/>
                <w:szCs w:val="10"/>
                <w:lang w:val="es-MX" w:eastAsia="es-MX"/>
              </w:rPr>
              <w:t>)</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15.</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DE RECLAMACIONES DE USUARIOS (</w:t>
            </w:r>
            <w:proofErr w:type="spellStart"/>
            <w:r w:rsidRPr="003065DE">
              <w:rPr>
                <w:rFonts w:ascii="Arial" w:hAnsi="Arial" w:cs="Arial"/>
                <w:sz w:val="10"/>
                <w:szCs w:val="10"/>
                <w:lang w:val="es-MX" w:eastAsia="es-MX"/>
              </w:rPr>
              <w:t>Núm</w:t>
            </w:r>
            <w:proofErr w:type="spellEnd"/>
            <w:r w:rsidRPr="003065DE">
              <w:rPr>
                <w:rFonts w:ascii="Arial" w:hAnsi="Arial" w:cs="Arial"/>
                <w:sz w:val="10"/>
                <w:szCs w:val="10"/>
                <w:lang w:val="es-MX" w:eastAsia="es-MX"/>
              </w:rPr>
              <w:t>)</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16.</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DE USUARIOS CON PAGO A TIEMPO (2 MESES)</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17.</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DE USUARIOS ABASTECIDOS CON PIPAS (</w:t>
            </w:r>
            <w:proofErr w:type="spellStart"/>
            <w:r w:rsidRPr="003065DE">
              <w:rPr>
                <w:rFonts w:ascii="Arial" w:hAnsi="Arial" w:cs="Arial"/>
                <w:sz w:val="10"/>
                <w:szCs w:val="10"/>
                <w:lang w:val="es-MX" w:eastAsia="es-MX"/>
              </w:rPr>
              <w:t>Núm</w:t>
            </w:r>
            <w:proofErr w:type="spellEnd"/>
            <w:r w:rsidRPr="003065DE">
              <w:rPr>
                <w:rFonts w:ascii="Arial" w:hAnsi="Arial" w:cs="Arial"/>
                <w:sz w:val="10"/>
                <w:szCs w:val="10"/>
                <w:lang w:val="es-MX" w:eastAsia="es-MX"/>
              </w:rPr>
              <w:t xml:space="preserve"> de casas)</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18.</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COBERTURA DE AGUA POTABLE (%)</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19.</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COBERTURA DE ALCANTARILLADO (%)</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20.</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VOLUMEN ANUAL DE AGUA POTABLE PRODUCIDO (m</w:t>
            </w:r>
            <w:r w:rsidRPr="003065DE">
              <w:rPr>
                <w:rFonts w:ascii="Arial" w:hAnsi="Arial" w:cs="Arial"/>
                <w:sz w:val="10"/>
                <w:szCs w:val="10"/>
                <w:vertAlign w:val="superscript"/>
                <w:lang w:val="es-MX" w:eastAsia="es-MX"/>
              </w:rPr>
              <w:t>3</w:t>
            </w:r>
            <w:r w:rsidRPr="003065DE">
              <w:rPr>
                <w:rFonts w:ascii="Arial" w:hAnsi="Arial" w:cs="Arial"/>
                <w:sz w:val="10"/>
                <w:szCs w:val="10"/>
                <w:lang w:val="es-MX" w:eastAsia="es-MX"/>
              </w:rPr>
              <w:t>)</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21.</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VOLUMEN ANUAL DE AGUA CONSUMIDO(m³)</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22.</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VOLUMEN ANUAL DE AGUA FACTURADA (m</w:t>
            </w:r>
            <w:r w:rsidRPr="003065DE">
              <w:rPr>
                <w:rFonts w:ascii="Arial" w:hAnsi="Arial" w:cs="Arial"/>
                <w:sz w:val="10"/>
                <w:szCs w:val="10"/>
                <w:vertAlign w:val="superscript"/>
                <w:lang w:val="es-MX" w:eastAsia="es-MX"/>
              </w:rPr>
              <w:t>3</w:t>
            </w:r>
            <w:r w:rsidRPr="003065DE">
              <w:rPr>
                <w:rFonts w:ascii="Arial" w:hAnsi="Arial" w:cs="Arial"/>
                <w:sz w:val="10"/>
                <w:szCs w:val="10"/>
                <w:lang w:val="es-MX" w:eastAsia="es-MX"/>
              </w:rPr>
              <w:t>)</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23.</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VOLUMEN ANUAL DE AGUA COBRADO  (m³)</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24.</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VOLUMEN ANUAL DE AGUA RESIDUAL TRATADO (m</w:t>
            </w:r>
            <w:r w:rsidRPr="003065DE">
              <w:rPr>
                <w:rFonts w:ascii="Arial" w:hAnsi="Arial" w:cs="Arial"/>
                <w:sz w:val="10"/>
                <w:szCs w:val="10"/>
                <w:vertAlign w:val="superscript"/>
                <w:lang w:val="es-MX" w:eastAsia="es-MX"/>
              </w:rPr>
              <w:t>3</w:t>
            </w:r>
            <w:r w:rsidRPr="003065DE">
              <w:rPr>
                <w:rFonts w:ascii="Arial" w:hAnsi="Arial" w:cs="Arial"/>
                <w:sz w:val="10"/>
                <w:szCs w:val="10"/>
                <w:lang w:val="es-MX" w:eastAsia="es-MX"/>
              </w:rPr>
              <w:t>)</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25.</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PESOS FACTURADOS POR VENTA DE AGUA ($)</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26.</w:t>
            </w:r>
          </w:p>
        </w:tc>
        <w:tc>
          <w:tcPr>
            <w:tcW w:w="1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INGRESO POR VENTA DE AGUA ($)</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27.</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TARIFA MEDIA ($/m³)           TARIFA PROMEDIO POR METRO CUBICO PARA UN CONSUMO DE 25m³</w:t>
            </w: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DOMICILIARIA</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COMERCIAL</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INDUSTRIAL</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OTRAS</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645C49" w:rsidRDefault="003065DE" w:rsidP="003065DE">
            <w:pPr>
              <w:rPr>
                <w:rFonts w:ascii="Arial" w:hAnsi="Arial" w:cs="Arial"/>
                <w:sz w:val="10"/>
                <w:szCs w:val="10"/>
                <w:lang w:val="es-MX" w:eastAsia="es-MX"/>
              </w:rPr>
            </w:pPr>
            <w:r w:rsidRPr="00645C49">
              <w:rPr>
                <w:rFonts w:ascii="Arial" w:hAnsi="Arial" w:cs="Arial"/>
                <w:sz w:val="10"/>
                <w:szCs w:val="10"/>
                <w:lang w:val="es-MX" w:eastAsia="es-MX"/>
              </w:rPr>
              <w:t>28.</w:t>
            </w:r>
          </w:p>
        </w:tc>
        <w:tc>
          <w:tcPr>
            <w:tcW w:w="1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3065DE" w:rsidRPr="00645C49" w:rsidRDefault="003065DE" w:rsidP="003065DE">
            <w:pPr>
              <w:rPr>
                <w:rFonts w:ascii="Arial" w:hAnsi="Arial" w:cs="Arial"/>
                <w:sz w:val="10"/>
                <w:szCs w:val="10"/>
                <w:lang w:val="es-MX" w:eastAsia="es-MX"/>
              </w:rPr>
            </w:pPr>
            <w:r w:rsidRPr="00645C49">
              <w:rPr>
                <w:rFonts w:ascii="Arial" w:hAnsi="Arial" w:cs="Arial"/>
                <w:sz w:val="10"/>
                <w:szCs w:val="10"/>
                <w:lang w:val="es-MX" w:eastAsia="es-MX"/>
              </w:rPr>
              <w:t>INGRESOS TOTALES ($)</w:t>
            </w: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645C49" w:rsidRDefault="003065DE" w:rsidP="003065DE">
            <w:pPr>
              <w:jc w:val="right"/>
              <w:rPr>
                <w:rFonts w:ascii="Arial" w:hAnsi="Arial" w:cs="Arial"/>
                <w:sz w:val="8"/>
                <w:szCs w:val="16"/>
                <w:lang w:val="es-MX" w:eastAsia="es-MX"/>
              </w:rPr>
            </w:pPr>
            <w:r w:rsidRPr="00645C49">
              <w:rPr>
                <w:rFonts w:ascii="Arial" w:hAnsi="Arial" w:cs="Arial"/>
                <w:sz w:val="8"/>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645C49" w:rsidRDefault="003065DE" w:rsidP="003065DE">
            <w:pPr>
              <w:rPr>
                <w:rFonts w:ascii="Arial" w:hAnsi="Arial" w:cs="Arial"/>
                <w:sz w:val="10"/>
                <w:szCs w:val="10"/>
                <w:lang w:val="es-MX" w:eastAsia="es-MX"/>
              </w:rPr>
            </w:pPr>
            <w:r w:rsidRPr="00645C49">
              <w:rPr>
                <w:rFonts w:ascii="Arial" w:hAnsi="Arial" w:cs="Arial"/>
                <w:sz w:val="10"/>
                <w:szCs w:val="10"/>
                <w:lang w:val="es-MX" w:eastAsia="es-MX"/>
              </w:rPr>
              <w:t>29.</w:t>
            </w:r>
          </w:p>
        </w:tc>
        <w:tc>
          <w:tcPr>
            <w:tcW w:w="1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3065DE" w:rsidRPr="00645C49" w:rsidRDefault="003065DE" w:rsidP="003065DE">
            <w:pPr>
              <w:rPr>
                <w:rFonts w:ascii="Arial" w:hAnsi="Arial" w:cs="Arial"/>
                <w:sz w:val="10"/>
                <w:szCs w:val="10"/>
                <w:lang w:val="es-MX" w:eastAsia="es-MX"/>
              </w:rPr>
            </w:pPr>
            <w:r w:rsidRPr="00645C49">
              <w:rPr>
                <w:rFonts w:ascii="Arial" w:hAnsi="Arial" w:cs="Arial"/>
                <w:sz w:val="10"/>
                <w:szCs w:val="10"/>
                <w:lang w:val="es-MX" w:eastAsia="es-MX"/>
              </w:rPr>
              <w:t>EGRESOS TOTALES  ($)</w:t>
            </w: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645C49" w:rsidRDefault="003065DE" w:rsidP="003065DE">
            <w:pPr>
              <w:jc w:val="right"/>
              <w:rPr>
                <w:rFonts w:ascii="Arial" w:hAnsi="Arial" w:cs="Arial"/>
                <w:sz w:val="8"/>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645C49" w:rsidRDefault="003065DE" w:rsidP="003065DE">
            <w:pPr>
              <w:jc w:val="right"/>
              <w:rPr>
                <w:rFonts w:ascii="Arial" w:hAnsi="Arial" w:cs="Arial"/>
                <w:sz w:val="8"/>
                <w:szCs w:val="16"/>
                <w:lang w:val="es-MX" w:eastAsia="es-MX"/>
              </w:rPr>
            </w:pPr>
            <w:r w:rsidRPr="00645C49">
              <w:rPr>
                <w:rFonts w:ascii="Arial" w:hAnsi="Arial" w:cs="Arial"/>
                <w:sz w:val="8"/>
                <w:szCs w:val="16"/>
                <w:lang w:val="es-MX" w:eastAsia="es-MX"/>
              </w:rPr>
              <w:t> </w:t>
            </w:r>
          </w:p>
        </w:tc>
      </w:tr>
      <w:tr w:rsidR="003065DE" w:rsidRPr="003065DE" w:rsidTr="00645C49">
        <w:trPr>
          <w:trHeight w:val="64"/>
        </w:trPr>
        <w:tc>
          <w:tcPr>
            <w:tcW w:w="1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30.</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COSTOS ($)</w:t>
            </w: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OPERACIÓN</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MANTENIMIENTO</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ADMINISTRACIÓN</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789" w:type="pct"/>
            <w:vMerge/>
            <w:tcBorders>
              <w:top w:val="nil"/>
              <w:left w:val="single" w:sz="4" w:space="0" w:color="auto"/>
              <w:bottom w:val="single" w:sz="4" w:space="0" w:color="auto"/>
              <w:right w:val="single" w:sz="4" w:space="0" w:color="auto"/>
            </w:tcBorders>
            <w:vAlign w:val="center"/>
            <w:hideMark/>
          </w:tcPr>
          <w:p w:rsidR="003065DE" w:rsidRPr="003065DE" w:rsidRDefault="003065DE" w:rsidP="003065DE">
            <w:pPr>
              <w:rPr>
                <w:rFonts w:ascii="Arial" w:hAnsi="Arial" w:cs="Arial"/>
                <w:sz w:val="10"/>
                <w:szCs w:val="10"/>
                <w:lang w:val="es-MX" w:eastAsia="es-MX"/>
              </w:rPr>
            </w:pPr>
          </w:p>
        </w:tc>
        <w:tc>
          <w:tcPr>
            <w:tcW w:w="811" w:type="pct"/>
            <w:tcBorders>
              <w:top w:val="nil"/>
              <w:left w:val="nil"/>
              <w:bottom w:val="single" w:sz="4" w:space="0" w:color="auto"/>
              <w:right w:val="single" w:sz="4" w:space="0" w:color="auto"/>
            </w:tcBorders>
            <w:shd w:val="clear" w:color="auto" w:fill="auto"/>
            <w:vAlign w:val="center"/>
            <w:hideMark/>
          </w:tcPr>
          <w:p w:rsidR="003065DE" w:rsidRPr="003065DE" w:rsidRDefault="003065DE" w:rsidP="003065DE">
            <w:pPr>
              <w:rPr>
                <w:rFonts w:ascii="Arial" w:hAnsi="Arial" w:cs="Arial"/>
                <w:b/>
                <w:bCs/>
                <w:sz w:val="10"/>
                <w:szCs w:val="10"/>
                <w:lang w:val="es-MX" w:eastAsia="es-MX"/>
              </w:rPr>
            </w:pPr>
            <w:r w:rsidRPr="003065DE">
              <w:rPr>
                <w:rFonts w:ascii="Arial" w:hAnsi="Arial" w:cs="Arial"/>
                <w:b/>
                <w:bCs/>
                <w:sz w:val="10"/>
                <w:szCs w:val="10"/>
                <w:lang w:val="es-MX" w:eastAsia="es-MX"/>
              </w:rPr>
              <w:t>TOTAL</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b/>
                <w:bCs/>
                <w:sz w:val="16"/>
                <w:szCs w:val="16"/>
                <w:lang w:val="es-MX" w:eastAsia="es-MX"/>
              </w:rPr>
            </w:pPr>
            <w:r w:rsidRPr="003065DE">
              <w:rPr>
                <w:rFonts w:ascii="Arial" w:hAnsi="Arial" w:cs="Arial"/>
                <w:b/>
                <w:bCs/>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31.</w:t>
            </w:r>
          </w:p>
        </w:tc>
        <w:tc>
          <w:tcPr>
            <w:tcW w:w="1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INVERSIÓN TOTAL ($)</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noWrap/>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32.</w:t>
            </w:r>
          </w:p>
        </w:tc>
        <w:tc>
          <w:tcPr>
            <w:tcW w:w="1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POBLACIÓN ATENDIDA</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33.</w:t>
            </w:r>
          </w:p>
        </w:tc>
        <w:tc>
          <w:tcPr>
            <w:tcW w:w="1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HABITANTES POR CASA (</w:t>
            </w:r>
            <w:proofErr w:type="spellStart"/>
            <w:r w:rsidRPr="003065DE">
              <w:rPr>
                <w:rFonts w:ascii="Arial" w:hAnsi="Arial" w:cs="Arial"/>
                <w:sz w:val="10"/>
                <w:szCs w:val="10"/>
                <w:lang w:val="es-MX" w:eastAsia="es-MX"/>
              </w:rPr>
              <w:t>Hab</w:t>
            </w:r>
            <w:proofErr w:type="spellEnd"/>
            <w:r w:rsidRPr="003065DE">
              <w:rPr>
                <w:rFonts w:ascii="Arial" w:hAnsi="Arial" w:cs="Arial"/>
                <w:sz w:val="10"/>
                <w:szCs w:val="10"/>
                <w:lang w:val="es-MX" w:eastAsia="es-MX"/>
              </w:rPr>
              <w:t>)</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34.</w:t>
            </w:r>
          </w:p>
        </w:tc>
        <w:tc>
          <w:tcPr>
            <w:tcW w:w="1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NO. DE MUESTREOS PARA ANÁLISIS DE CALIDAD DEL AGUA</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35.</w:t>
            </w:r>
          </w:p>
        </w:tc>
        <w:tc>
          <w:tcPr>
            <w:tcW w:w="1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PRUEBAS NOM-127</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r w:rsidR="003065DE" w:rsidRPr="003065DE" w:rsidTr="00645C49">
        <w:trPr>
          <w:trHeight w:val="64"/>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36.</w:t>
            </w:r>
          </w:p>
        </w:tc>
        <w:tc>
          <w:tcPr>
            <w:tcW w:w="1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3065DE" w:rsidRPr="003065DE" w:rsidRDefault="003065DE" w:rsidP="003065DE">
            <w:pPr>
              <w:rPr>
                <w:rFonts w:ascii="Arial" w:hAnsi="Arial" w:cs="Arial"/>
                <w:sz w:val="10"/>
                <w:szCs w:val="10"/>
                <w:lang w:val="es-MX" w:eastAsia="es-MX"/>
              </w:rPr>
            </w:pPr>
            <w:r w:rsidRPr="003065DE">
              <w:rPr>
                <w:rFonts w:ascii="Arial" w:hAnsi="Arial" w:cs="Arial"/>
                <w:sz w:val="10"/>
                <w:szCs w:val="10"/>
                <w:lang w:val="es-MX" w:eastAsia="es-MX"/>
              </w:rPr>
              <w:t>PIB</w:t>
            </w: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178"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0"/>
                <w:szCs w:val="16"/>
                <w:lang w:val="es-MX" w:eastAsia="es-MX"/>
              </w:rPr>
            </w:pPr>
          </w:p>
        </w:tc>
        <w:tc>
          <w:tcPr>
            <w:tcW w:w="287"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30" w:type="pct"/>
            <w:tcBorders>
              <w:top w:val="nil"/>
              <w:left w:val="nil"/>
              <w:bottom w:val="single" w:sz="4" w:space="0" w:color="auto"/>
              <w:right w:val="single" w:sz="4" w:space="0" w:color="auto"/>
            </w:tcBorders>
            <w:shd w:val="clear" w:color="auto" w:fill="auto"/>
            <w:vAlign w:val="bottom"/>
          </w:tcPr>
          <w:p w:rsidR="003065DE" w:rsidRPr="003065DE" w:rsidRDefault="003065DE" w:rsidP="003065DE">
            <w:pPr>
              <w:jc w:val="right"/>
              <w:rPr>
                <w:rFonts w:ascii="Arial" w:hAnsi="Arial" w:cs="Arial"/>
                <w:sz w:val="16"/>
                <w:szCs w:val="16"/>
                <w:lang w:val="es-MX" w:eastAsia="es-MX"/>
              </w:rPr>
            </w:pPr>
          </w:p>
        </w:tc>
        <w:tc>
          <w:tcPr>
            <w:tcW w:w="313" w:type="pct"/>
            <w:tcBorders>
              <w:top w:val="nil"/>
              <w:left w:val="nil"/>
              <w:bottom w:val="single" w:sz="4" w:space="0" w:color="auto"/>
              <w:right w:val="single" w:sz="4" w:space="0" w:color="auto"/>
            </w:tcBorders>
            <w:shd w:val="clear" w:color="auto" w:fill="auto"/>
            <w:vAlign w:val="bottom"/>
            <w:hideMark/>
          </w:tcPr>
          <w:p w:rsidR="003065DE" w:rsidRPr="003065DE" w:rsidRDefault="003065DE" w:rsidP="003065DE">
            <w:pPr>
              <w:jc w:val="right"/>
              <w:rPr>
                <w:rFonts w:ascii="Arial" w:hAnsi="Arial" w:cs="Arial"/>
                <w:sz w:val="16"/>
                <w:szCs w:val="16"/>
                <w:lang w:val="es-MX" w:eastAsia="es-MX"/>
              </w:rPr>
            </w:pPr>
            <w:r w:rsidRPr="003065DE">
              <w:rPr>
                <w:rFonts w:ascii="Arial" w:hAnsi="Arial" w:cs="Arial"/>
                <w:sz w:val="16"/>
                <w:szCs w:val="16"/>
                <w:lang w:val="es-MX" w:eastAsia="es-MX"/>
              </w:rPr>
              <w:t> </w:t>
            </w:r>
          </w:p>
        </w:tc>
      </w:tr>
    </w:tbl>
    <w:p w:rsidR="00645C49" w:rsidRDefault="00645C49" w:rsidP="00645C49">
      <w:pPr>
        <w:tabs>
          <w:tab w:val="left" w:pos="3952"/>
        </w:tabs>
        <w:rPr>
          <w:szCs w:val="22"/>
          <w:lang w:val="es-MX"/>
        </w:rPr>
      </w:pPr>
    </w:p>
    <w:sectPr w:rsidR="00645C49" w:rsidSect="000F62C9">
      <w:headerReference w:type="default" r:id="rId64"/>
      <w:footerReference w:type="even" r:id="rId65"/>
      <w:footerReference w:type="default" r:id="rId66"/>
      <w:pgSz w:w="12242" w:h="15842" w:code="1"/>
      <w:pgMar w:top="1440" w:right="1080" w:bottom="1440" w:left="1080"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31" w:rsidRDefault="00302831">
      <w:r>
        <w:separator/>
      </w:r>
    </w:p>
  </w:endnote>
  <w:endnote w:type="continuationSeparator" w:id="0">
    <w:p w:rsidR="00302831" w:rsidRDefault="003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DE" w:rsidRDefault="003065DE" w:rsidP="00454F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65DE" w:rsidRDefault="003065DE" w:rsidP="00F16D7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DE" w:rsidRPr="0091691B" w:rsidRDefault="003065DE" w:rsidP="000412DB">
    <w:pPr>
      <w:pStyle w:val="Piedepgina"/>
      <w:ind w:left="-284" w:firstLine="284"/>
      <w:jc w:val="center"/>
      <w:rPr>
        <w:rFonts w:ascii="Arial" w:hAnsi="Arial" w:cs="Arial"/>
        <w:color w:val="000000"/>
        <w:sz w:val="18"/>
        <w:szCs w:val="18"/>
      </w:rPr>
    </w:pPr>
    <w:r w:rsidRPr="0091691B">
      <w:rPr>
        <w:rFonts w:ascii="Arial" w:hAnsi="Arial" w:cs="Arial"/>
        <w:color w:val="000000"/>
        <w:sz w:val="18"/>
        <w:szCs w:val="18"/>
      </w:rPr>
      <w:t>Paseo Cuauhnáhuac No. 8532 Progreso, Jiutepec, Mor., 62550 México. Tel. y Fax:+52(777) 329-36-00</w:t>
    </w:r>
  </w:p>
  <w:p w:rsidR="003065DE" w:rsidRPr="00DB2F67" w:rsidRDefault="003065DE" w:rsidP="000412DB">
    <w:pPr>
      <w:pStyle w:val="Piedepgina"/>
      <w:ind w:left="-284" w:firstLine="284"/>
      <w:jc w:val="center"/>
      <w:rPr>
        <w:rFonts w:ascii="Arial" w:hAnsi="Arial" w:cs="Arial"/>
        <w:sz w:val="18"/>
        <w:szCs w:val="18"/>
      </w:rPr>
    </w:pPr>
    <w:r>
      <w:rPr>
        <w:rFonts w:ascii="Arial" w:hAnsi="Arial" w:cs="Arial"/>
        <w:sz w:val="18"/>
        <w:szCs w:val="18"/>
      </w:rPr>
      <w:t>www.imta.mx</w:t>
    </w:r>
  </w:p>
  <w:p w:rsidR="003065DE" w:rsidRPr="00A27CDD" w:rsidRDefault="003065DE" w:rsidP="000412DB">
    <w:pPr>
      <w:jc w:val="both"/>
      <w:rPr>
        <w:sz w:val="20"/>
        <w:szCs w:val="20"/>
        <w:lang w:val="es-MX"/>
      </w:rPr>
    </w:pPr>
  </w:p>
  <w:p w:rsidR="003065DE" w:rsidRDefault="003065DE" w:rsidP="000412DB">
    <w:pPr>
      <w:pStyle w:val="Piedepgina"/>
      <w:ind w:left="-284" w:firstLine="284"/>
      <w:jc w:val="right"/>
      <w:rPr>
        <w:rFonts w:ascii="Arial" w:hAnsi="Arial" w:cs="Arial"/>
        <w:color w:val="000000"/>
        <w:sz w:val="18"/>
        <w:szCs w:val="18"/>
      </w:rPr>
    </w:pPr>
    <w:r>
      <w:rPr>
        <w:rFonts w:ascii="Arial" w:hAnsi="Arial" w:cs="Arial"/>
        <w:color w:val="000000"/>
        <w:sz w:val="18"/>
        <w:szCs w:val="18"/>
      </w:rPr>
      <w:t>FO.C4.2.0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31" w:rsidRDefault="00302831">
      <w:r>
        <w:separator/>
      </w:r>
    </w:p>
  </w:footnote>
  <w:footnote w:type="continuationSeparator" w:id="0">
    <w:p w:rsidR="00302831" w:rsidRDefault="00302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Look w:val="01E0" w:firstRow="1" w:lastRow="1" w:firstColumn="1" w:lastColumn="1" w:noHBand="0" w:noVBand="0"/>
    </w:tblPr>
    <w:tblGrid>
      <w:gridCol w:w="3616"/>
      <w:gridCol w:w="3271"/>
      <w:gridCol w:w="3427"/>
    </w:tblGrid>
    <w:tr w:rsidR="003065DE" w:rsidTr="000F62C9">
      <w:trPr>
        <w:trHeight w:val="1410"/>
      </w:trPr>
      <w:tc>
        <w:tcPr>
          <w:tcW w:w="3438" w:type="dxa"/>
        </w:tcPr>
        <w:p w:rsidR="003065DE" w:rsidRDefault="003065DE">
          <w:pPr>
            <w:pStyle w:val="Encabezado"/>
          </w:pPr>
          <w:r>
            <w:rPr>
              <w:noProof/>
              <w:lang w:val="es-MX" w:eastAsia="es-MX"/>
            </w:rPr>
            <w:drawing>
              <wp:inline distT="0" distB="0" distL="0" distR="0" wp14:anchorId="0D66F1EE" wp14:editId="415BF307">
                <wp:extent cx="2153357" cy="692150"/>
                <wp:effectExtent l="0" t="0" r="5715" b="0"/>
                <wp:docPr id="32" name="Imagen 32" descr="Macintosh HD:Users:IMTA:Desktop:SEMARNAT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cintosh HD:Users:IMTA:Desktop:SEMARNAT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691" cy="692579"/>
                        </a:xfrm>
                        <a:prstGeom prst="rect">
                          <a:avLst/>
                        </a:prstGeom>
                        <a:noFill/>
                        <a:ln>
                          <a:noFill/>
                        </a:ln>
                      </pic:spPr>
                    </pic:pic>
                  </a:graphicData>
                </a:graphic>
              </wp:inline>
            </w:drawing>
          </w:r>
        </w:p>
      </w:tc>
      <w:tc>
        <w:tcPr>
          <w:tcW w:w="3438" w:type="dxa"/>
        </w:tcPr>
        <w:p w:rsidR="003065DE" w:rsidRDefault="003065DE">
          <w:pPr>
            <w:pStyle w:val="Encabezado"/>
          </w:pPr>
        </w:p>
      </w:tc>
      <w:tc>
        <w:tcPr>
          <w:tcW w:w="3438" w:type="dxa"/>
        </w:tcPr>
        <w:p w:rsidR="003065DE" w:rsidRDefault="003065DE" w:rsidP="000F62C9">
          <w:pPr>
            <w:pStyle w:val="Encabezado"/>
            <w:jc w:val="right"/>
          </w:pPr>
          <w:r>
            <w:rPr>
              <w:noProof/>
              <w:lang w:val="es-MX" w:eastAsia="es-MX"/>
            </w:rPr>
            <w:drawing>
              <wp:inline distT="0" distB="0" distL="0" distR="0" wp14:anchorId="7F873CE3" wp14:editId="0237DF82">
                <wp:extent cx="1899592" cy="584200"/>
                <wp:effectExtent l="0" t="0" r="5715" b="0"/>
                <wp:docPr id="29" name="Imagen 29" descr="Macintosh HD:Users:IMTA:Desktop:2013:Agosto:LOGOS todos:Logos buenos IMTA:logo imta 2013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cintosh HD:Users:IMTA:Desktop:2013:Agosto:LOGOS todos:Logos buenos IMTA:logo imta 2013Horizont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9592" cy="584200"/>
                        </a:xfrm>
                        <a:prstGeom prst="rect">
                          <a:avLst/>
                        </a:prstGeom>
                        <a:noFill/>
                        <a:ln>
                          <a:noFill/>
                        </a:ln>
                      </pic:spPr>
                    </pic:pic>
                  </a:graphicData>
                </a:graphic>
              </wp:inline>
            </w:drawing>
          </w:r>
        </w:p>
      </w:tc>
    </w:tr>
  </w:tbl>
  <w:p w:rsidR="003065DE" w:rsidRPr="00DB2F67" w:rsidRDefault="003065DE">
    <w:pPr>
      <w:pStyle w:val="Encabezado"/>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74C6"/>
    <w:multiLevelType w:val="hybridMultilevel"/>
    <w:tmpl w:val="CB6EE59C"/>
    <w:lvl w:ilvl="0" w:tplc="69707AA6">
      <w:start w:val="3"/>
      <w:numFmt w:val="bullet"/>
      <w:lvlText w:val="-"/>
      <w:lvlJc w:val="left"/>
      <w:pPr>
        <w:tabs>
          <w:tab w:val="num" w:pos="720"/>
        </w:tabs>
        <w:ind w:left="720" w:hanging="360"/>
      </w:pPr>
      <w:rPr>
        <w:rFonts w:ascii="Times New Roman" w:eastAsia="Batang"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F63983"/>
    <w:multiLevelType w:val="hybridMultilevel"/>
    <w:tmpl w:val="4F1C6918"/>
    <w:lvl w:ilvl="0" w:tplc="451220AE">
      <w:start w:val="38"/>
      <w:numFmt w:val="decimal"/>
      <w:lvlText w:val="%1."/>
      <w:lvlJc w:val="left"/>
      <w:pPr>
        <w:tabs>
          <w:tab w:val="num" w:pos="1785"/>
        </w:tabs>
        <w:ind w:left="1785" w:hanging="705"/>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ED1CDF"/>
    <w:multiLevelType w:val="multilevel"/>
    <w:tmpl w:val="57CEF1E4"/>
    <w:lvl w:ilvl="0">
      <w:start w:val="1"/>
      <w:numFmt w:val="decimal"/>
      <w:lvlText w:val="%1."/>
      <w:lvlJc w:val="left"/>
      <w:pPr>
        <w:tabs>
          <w:tab w:val="num" w:pos="290"/>
        </w:tabs>
        <w:ind w:left="290" w:hanging="360"/>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370"/>
        </w:tabs>
        <w:ind w:left="1154" w:hanging="504"/>
      </w:pPr>
      <w:rPr>
        <w:rFonts w:hint="default"/>
      </w:rPr>
    </w:lvl>
    <w:lvl w:ilvl="3">
      <w:start w:val="1"/>
      <w:numFmt w:val="decimal"/>
      <w:lvlText w:val="%1.%2.%3.%4."/>
      <w:lvlJc w:val="left"/>
      <w:pPr>
        <w:tabs>
          <w:tab w:val="num" w:pos="1730"/>
        </w:tabs>
        <w:ind w:left="1658" w:hanging="648"/>
      </w:pPr>
      <w:rPr>
        <w:rFonts w:hint="default"/>
      </w:rPr>
    </w:lvl>
    <w:lvl w:ilvl="4">
      <w:start w:val="1"/>
      <w:numFmt w:val="decimal"/>
      <w:lvlText w:val="%1.%2.%3.%4.%5."/>
      <w:lvlJc w:val="left"/>
      <w:pPr>
        <w:tabs>
          <w:tab w:val="num" w:pos="2450"/>
        </w:tabs>
        <w:ind w:left="2162" w:hanging="792"/>
      </w:pPr>
      <w:rPr>
        <w:rFonts w:hint="default"/>
      </w:rPr>
    </w:lvl>
    <w:lvl w:ilvl="5">
      <w:start w:val="1"/>
      <w:numFmt w:val="decimal"/>
      <w:lvlText w:val="%1.%2.%3.%4.%5.%6."/>
      <w:lvlJc w:val="left"/>
      <w:pPr>
        <w:tabs>
          <w:tab w:val="num" w:pos="2810"/>
        </w:tabs>
        <w:ind w:left="2666" w:hanging="936"/>
      </w:pPr>
      <w:rPr>
        <w:rFonts w:hint="default"/>
      </w:rPr>
    </w:lvl>
    <w:lvl w:ilvl="6">
      <w:start w:val="1"/>
      <w:numFmt w:val="decimal"/>
      <w:lvlText w:val="%1.%2.%3.%4.%5.%6.%7."/>
      <w:lvlJc w:val="left"/>
      <w:pPr>
        <w:tabs>
          <w:tab w:val="num" w:pos="3530"/>
        </w:tabs>
        <w:ind w:left="3170" w:hanging="1080"/>
      </w:pPr>
      <w:rPr>
        <w:rFonts w:hint="default"/>
      </w:rPr>
    </w:lvl>
    <w:lvl w:ilvl="7">
      <w:start w:val="1"/>
      <w:numFmt w:val="decimal"/>
      <w:lvlText w:val="%1.%2.%3.%4.%5.%6.%7.%8."/>
      <w:lvlJc w:val="left"/>
      <w:pPr>
        <w:tabs>
          <w:tab w:val="num" w:pos="3890"/>
        </w:tabs>
        <w:ind w:left="3674" w:hanging="1224"/>
      </w:pPr>
      <w:rPr>
        <w:rFonts w:hint="default"/>
      </w:rPr>
    </w:lvl>
    <w:lvl w:ilvl="8">
      <w:start w:val="1"/>
      <w:numFmt w:val="decimal"/>
      <w:lvlText w:val="%1.%2.%3.%4.%5.%6.%7.%8.%9."/>
      <w:lvlJc w:val="left"/>
      <w:pPr>
        <w:tabs>
          <w:tab w:val="num" w:pos="4610"/>
        </w:tabs>
        <w:ind w:left="4250" w:hanging="1440"/>
      </w:pPr>
      <w:rPr>
        <w:rFonts w:hint="default"/>
      </w:rPr>
    </w:lvl>
  </w:abstractNum>
  <w:abstractNum w:abstractNumId="3">
    <w:nsid w:val="1D5325BF"/>
    <w:multiLevelType w:val="multilevel"/>
    <w:tmpl w:val="366C337A"/>
    <w:lvl w:ilvl="0">
      <w:start w:val="1"/>
      <w:numFmt w:val="decimal"/>
      <w:lvlText w:val="%1."/>
      <w:lvlJc w:val="left"/>
      <w:pPr>
        <w:tabs>
          <w:tab w:val="num" w:pos="284"/>
        </w:tabs>
        <w:ind w:left="284" w:hanging="284"/>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tabs>
          <w:tab w:val="num" w:pos="716"/>
        </w:tabs>
        <w:ind w:left="716" w:hanging="432"/>
      </w:pPr>
      <w:rPr>
        <w:rFonts w:hint="default"/>
      </w:rPr>
    </w:lvl>
    <w:lvl w:ilvl="2">
      <w:start w:val="1"/>
      <w:numFmt w:val="decimal"/>
      <w:lvlText w:val="%1.%2.%3."/>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280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3884"/>
        </w:tabs>
        <w:ind w:left="3668" w:hanging="1224"/>
      </w:pPr>
      <w:rPr>
        <w:rFonts w:hint="default"/>
      </w:rPr>
    </w:lvl>
    <w:lvl w:ilvl="8">
      <w:start w:val="1"/>
      <w:numFmt w:val="decimal"/>
      <w:lvlText w:val="%1.%2.%3.%4.%5.%6.%7.%8.%9."/>
      <w:lvlJc w:val="left"/>
      <w:pPr>
        <w:tabs>
          <w:tab w:val="num" w:pos="4604"/>
        </w:tabs>
        <w:ind w:left="4244" w:hanging="1440"/>
      </w:pPr>
      <w:rPr>
        <w:rFonts w:hint="default"/>
      </w:rPr>
    </w:lvl>
  </w:abstractNum>
  <w:abstractNum w:abstractNumId="4">
    <w:nsid w:val="25D05560"/>
    <w:multiLevelType w:val="singleLevel"/>
    <w:tmpl w:val="1FAA009C"/>
    <w:lvl w:ilvl="0">
      <w:start w:val="1"/>
      <w:numFmt w:val="decimal"/>
      <w:lvlText w:val="%1."/>
      <w:lvlJc w:val="left"/>
      <w:pPr>
        <w:tabs>
          <w:tab w:val="num" w:pos="450"/>
        </w:tabs>
        <w:ind w:left="450" w:hanging="360"/>
      </w:pPr>
      <w:rPr>
        <w:rFonts w:hint="default"/>
      </w:rPr>
    </w:lvl>
  </w:abstractNum>
  <w:abstractNum w:abstractNumId="5">
    <w:nsid w:val="31A25CD0"/>
    <w:multiLevelType w:val="hybridMultilevel"/>
    <w:tmpl w:val="C468675A"/>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7771A92"/>
    <w:multiLevelType w:val="hybridMultilevel"/>
    <w:tmpl w:val="311A2FC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Wingdings"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Wingdings"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Wingdings"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405835ED"/>
    <w:multiLevelType w:val="singleLevel"/>
    <w:tmpl w:val="0C0A000F"/>
    <w:lvl w:ilvl="0">
      <w:start w:val="1"/>
      <w:numFmt w:val="decimal"/>
      <w:lvlText w:val="%1."/>
      <w:lvlJc w:val="left"/>
      <w:pPr>
        <w:tabs>
          <w:tab w:val="num" w:pos="360"/>
        </w:tabs>
        <w:ind w:left="360" w:hanging="360"/>
      </w:pPr>
    </w:lvl>
  </w:abstractNum>
  <w:abstractNum w:abstractNumId="8">
    <w:nsid w:val="4D910BDD"/>
    <w:multiLevelType w:val="multilevel"/>
    <w:tmpl w:val="002CF40E"/>
    <w:lvl w:ilvl="0">
      <w:start w:val="1"/>
      <w:numFmt w:val="decimal"/>
      <w:pStyle w:val="Ttulo1"/>
      <w:lvlText w:val="%1."/>
      <w:lvlJc w:val="left"/>
      <w:pPr>
        <w:tabs>
          <w:tab w:val="num" w:pos="432"/>
        </w:tabs>
        <w:ind w:left="432" w:hanging="432"/>
      </w:pPr>
      <w:rPr>
        <w:rFont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576"/>
        </w:tabs>
        <w:ind w:left="576" w:hanging="576"/>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tabs>
          <w:tab w:val="num" w:pos="774"/>
        </w:tabs>
        <w:ind w:left="1681" w:hanging="164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54169F9"/>
    <w:multiLevelType w:val="multilevel"/>
    <w:tmpl w:val="5DDAE3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A2E365E"/>
    <w:multiLevelType w:val="singleLevel"/>
    <w:tmpl w:val="AB9CFFFC"/>
    <w:lvl w:ilvl="0">
      <w:start w:val="1"/>
      <w:numFmt w:val="lowerLetter"/>
      <w:lvlText w:val="%1)"/>
      <w:lvlJc w:val="left"/>
      <w:pPr>
        <w:tabs>
          <w:tab w:val="num" w:pos="1134"/>
        </w:tabs>
        <w:ind w:left="1134" w:hanging="567"/>
      </w:pPr>
      <w:rPr>
        <w:rFonts w:ascii="Times New Roman" w:hAnsi="Times New Roman" w:hint="default"/>
        <w:b/>
        <w:i w:val="0"/>
        <w:sz w:val="24"/>
      </w:rPr>
    </w:lvl>
  </w:abstractNum>
  <w:abstractNum w:abstractNumId="11">
    <w:nsid w:val="6EC36E29"/>
    <w:multiLevelType w:val="multilevel"/>
    <w:tmpl w:val="DCFC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F8780D"/>
    <w:multiLevelType w:val="hybridMultilevel"/>
    <w:tmpl w:val="BC42CAB0"/>
    <w:lvl w:ilvl="0" w:tplc="0C0A000F">
      <w:start w:val="1"/>
      <w:numFmt w:val="decimal"/>
      <w:lvlText w:val="%1."/>
      <w:lvlJc w:val="left"/>
      <w:pPr>
        <w:tabs>
          <w:tab w:val="num" w:pos="720"/>
        </w:tabs>
        <w:ind w:left="720" w:hanging="360"/>
      </w:pPr>
      <w:rPr>
        <w:rFonts w:hint="default"/>
      </w:rPr>
    </w:lvl>
    <w:lvl w:ilvl="1" w:tplc="3ADA2C3C">
      <w:start w:val="1"/>
      <w:numFmt w:val="decimal"/>
      <w:lvlText w:val="%2."/>
      <w:lvlJc w:val="left"/>
      <w:pPr>
        <w:tabs>
          <w:tab w:val="num" w:pos="1785"/>
        </w:tabs>
        <w:ind w:left="1785" w:hanging="705"/>
      </w:pPr>
      <w:rPr>
        <w:rFonts w:hint="default"/>
        <w:b w:val="0"/>
        <w:sz w:val="18"/>
        <w:szCs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B9437EB"/>
    <w:multiLevelType w:val="singleLevel"/>
    <w:tmpl w:val="AB9CFFFC"/>
    <w:lvl w:ilvl="0">
      <w:start w:val="1"/>
      <w:numFmt w:val="lowerLetter"/>
      <w:lvlText w:val="%1)"/>
      <w:lvlJc w:val="left"/>
      <w:pPr>
        <w:tabs>
          <w:tab w:val="num" w:pos="1134"/>
        </w:tabs>
        <w:ind w:left="1134" w:hanging="567"/>
      </w:pPr>
      <w:rPr>
        <w:rFonts w:ascii="Times New Roman" w:hAnsi="Times New Roman" w:hint="default"/>
        <w:b/>
        <w:i w:val="0"/>
        <w:sz w:val="24"/>
      </w:rPr>
    </w:lvl>
  </w:abstractNum>
  <w:num w:numId="1">
    <w:abstractNumId w:val="9"/>
  </w:num>
  <w:num w:numId="2">
    <w:abstractNumId w:val="8"/>
  </w:num>
  <w:num w:numId="3">
    <w:abstractNumId w:val="2"/>
  </w:num>
  <w:num w:numId="4">
    <w:abstractNumId w:val="8"/>
  </w:num>
  <w:num w:numId="5">
    <w:abstractNumId w:val="3"/>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0"/>
  </w:num>
  <w:num w:numId="14">
    <w:abstractNumId w:val="10"/>
  </w:num>
  <w:num w:numId="15">
    <w:abstractNumId w:val="4"/>
  </w:num>
  <w:num w:numId="16">
    <w:abstractNumId w:val="7"/>
  </w:num>
  <w:num w:numId="17">
    <w:abstractNumId w:val="13"/>
  </w:num>
  <w:num w:numId="18">
    <w:abstractNumId w:val="5"/>
  </w:num>
  <w:num w:numId="19">
    <w:abstractNumId w:val="6"/>
  </w:num>
  <w:num w:numId="20">
    <w:abstractNumId w:val="11"/>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28"/>
    <w:rsid w:val="00003824"/>
    <w:rsid w:val="000124D5"/>
    <w:rsid w:val="000218D2"/>
    <w:rsid w:val="0002779A"/>
    <w:rsid w:val="0003750E"/>
    <w:rsid w:val="000406A8"/>
    <w:rsid w:val="0004127C"/>
    <w:rsid w:val="000412DB"/>
    <w:rsid w:val="0004391D"/>
    <w:rsid w:val="00044299"/>
    <w:rsid w:val="00050385"/>
    <w:rsid w:val="00057868"/>
    <w:rsid w:val="00063A9B"/>
    <w:rsid w:val="00065E11"/>
    <w:rsid w:val="00066D96"/>
    <w:rsid w:val="00070063"/>
    <w:rsid w:val="0007747A"/>
    <w:rsid w:val="0008554E"/>
    <w:rsid w:val="0008721E"/>
    <w:rsid w:val="00090EBB"/>
    <w:rsid w:val="00091C39"/>
    <w:rsid w:val="000A6DE1"/>
    <w:rsid w:val="000B1BAB"/>
    <w:rsid w:val="000B232D"/>
    <w:rsid w:val="000B610E"/>
    <w:rsid w:val="000C2EF4"/>
    <w:rsid w:val="000C6A25"/>
    <w:rsid w:val="000D0E5C"/>
    <w:rsid w:val="000D3EE0"/>
    <w:rsid w:val="000D5FCD"/>
    <w:rsid w:val="000D7BB6"/>
    <w:rsid w:val="000E2CB0"/>
    <w:rsid w:val="000F03C0"/>
    <w:rsid w:val="000F41DC"/>
    <w:rsid w:val="000F62C9"/>
    <w:rsid w:val="00100A50"/>
    <w:rsid w:val="0011009B"/>
    <w:rsid w:val="00112EA0"/>
    <w:rsid w:val="001162DA"/>
    <w:rsid w:val="001167F4"/>
    <w:rsid w:val="0012087F"/>
    <w:rsid w:val="00136189"/>
    <w:rsid w:val="001528F3"/>
    <w:rsid w:val="00153A3F"/>
    <w:rsid w:val="00154129"/>
    <w:rsid w:val="00155F14"/>
    <w:rsid w:val="00157FFD"/>
    <w:rsid w:val="001622B3"/>
    <w:rsid w:val="00162E3C"/>
    <w:rsid w:val="0016389B"/>
    <w:rsid w:val="00167AC7"/>
    <w:rsid w:val="00180F84"/>
    <w:rsid w:val="001827EA"/>
    <w:rsid w:val="001B1D73"/>
    <w:rsid w:val="001B2C49"/>
    <w:rsid w:val="001B752F"/>
    <w:rsid w:val="001B760F"/>
    <w:rsid w:val="001C26F8"/>
    <w:rsid w:val="001C4E76"/>
    <w:rsid w:val="001F5244"/>
    <w:rsid w:val="002012E3"/>
    <w:rsid w:val="00202229"/>
    <w:rsid w:val="002069B3"/>
    <w:rsid w:val="00214FAD"/>
    <w:rsid w:val="00215FE2"/>
    <w:rsid w:val="00223B11"/>
    <w:rsid w:val="0022684C"/>
    <w:rsid w:val="002335A8"/>
    <w:rsid w:val="0023625D"/>
    <w:rsid w:val="00243C3C"/>
    <w:rsid w:val="0024790D"/>
    <w:rsid w:val="002503C4"/>
    <w:rsid w:val="00254743"/>
    <w:rsid w:val="002556D1"/>
    <w:rsid w:val="00255E52"/>
    <w:rsid w:val="002574DC"/>
    <w:rsid w:val="00260908"/>
    <w:rsid w:val="00272358"/>
    <w:rsid w:val="00275D9B"/>
    <w:rsid w:val="0028279A"/>
    <w:rsid w:val="0028425F"/>
    <w:rsid w:val="00284C81"/>
    <w:rsid w:val="00286EA6"/>
    <w:rsid w:val="002959C3"/>
    <w:rsid w:val="00295B1D"/>
    <w:rsid w:val="002A662B"/>
    <w:rsid w:val="002B285C"/>
    <w:rsid w:val="002B2AD5"/>
    <w:rsid w:val="002B430C"/>
    <w:rsid w:val="002B59C1"/>
    <w:rsid w:val="002C69FD"/>
    <w:rsid w:val="002C6B63"/>
    <w:rsid w:val="002D3644"/>
    <w:rsid w:val="002E2CA2"/>
    <w:rsid w:val="002E3A73"/>
    <w:rsid w:val="002E6D39"/>
    <w:rsid w:val="002E6FD2"/>
    <w:rsid w:val="002F12D9"/>
    <w:rsid w:val="002F5166"/>
    <w:rsid w:val="002F7671"/>
    <w:rsid w:val="00302831"/>
    <w:rsid w:val="003065DE"/>
    <w:rsid w:val="00315ACC"/>
    <w:rsid w:val="003209E2"/>
    <w:rsid w:val="003453BF"/>
    <w:rsid w:val="00351816"/>
    <w:rsid w:val="00352BED"/>
    <w:rsid w:val="00364C4A"/>
    <w:rsid w:val="0036587B"/>
    <w:rsid w:val="00367131"/>
    <w:rsid w:val="0039532F"/>
    <w:rsid w:val="00395D0C"/>
    <w:rsid w:val="003A308F"/>
    <w:rsid w:val="003A43E8"/>
    <w:rsid w:val="003B08D0"/>
    <w:rsid w:val="003C1DB0"/>
    <w:rsid w:val="003C2A43"/>
    <w:rsid w:val="003C772A"/>
    <w:rsid w:val="003D0F86"/>
    <w:rsid w:val="003E06BF"/>
    <w:rsid w:val="003F07CA"/>
    <w:rsid w:val="003F2AA9"/>
    <w:rsid w:val="003F3DDA"/>
    <w:rsid w:val="003F4419"/>
    <w:rsid w:val="003F4F09"/>
    <w:rsid w:val="003F6173"/>
    <w:rsid w:val="0040152E"/>
    <w:rsid w:val="004044E3"/>
    <w:rsid w:val="00406F8C"/>
    <w:rsid w:val="004113AA"/>
    <w:rsid w:val="00414BD7"/>
    <w:rsid w:val="00417163"/>
    <w:rsid w:val="004203E6"/>
    <w:rsid w:val="0042212A"/>
    <w:rsid w:val="00422545"/>
    <w:rsid w:val="004276B8"/>
    <w:rsid w:val="004306DC"/>
    <w:rsid w:val="00432979"/>
    <w:rsid w:val="00441B70"/>
    <w:rsid w:val="00452DA0"/>
    <w:rsid w:val="00454FF1"/>
    <w:rsid w:val="00456072"/>
    <w:rsid w:val="00464E7A"/>
    <w:rsid w:val="004650A2"/>
    <w:rsid w:val="004704EB"/>
    <w:rsid w:val="00470834"/>
    <w:rsid w:val="00473340"/>
    <w:rsid w:val="00474F46"/>
    <w:rsid w:val="0047518B"/>
    <w:rsid w:val="00482170"/>
    <w:rsid w:val="004A02C5"/>
    <w:rsid w:val="004B0354"/>
    <w:rsid w:val="004B3C06"/>
    <w:rsid w:val="004C0C7D"/>
    <w:rsid w:val="004C3F9F"/>
    <w:rsid w:val="004C65C2"/>
    <w:rsid w:val="004D2E46"/>
    <w:rsid w:val="004E255F"/>
    <w:rsid w:val="004F594A"/>
    <w:rsid w:val="00503546"/>
    <w:rsid w:val="00506BD8"/>
    <w:rsid w:val="00516C61"/>
    <w:rsid w:val="00523572"/>
    <w:rsid w:val="00525CE6"/>
    <w:rsid w:val="00540BE3"/>
    <w:rsid w:val="005511C9"/>
    <w:rsid w:val="00551ABE"/>
    <w:rsid w:val="00564913"/>
    <w:rsid w:val="00590278"/>
    <w:rsid w:val="005A5D72"/>
    <w:rsid w:val="005B7639"/>
    <w:rsid w:val="005C32A5"/>
    <w:rsid w:val="005C3C6F"/>
    <w:rsid w:val="005C75F8"/>
    <w:rsid w:val="005D4D87"/>
    <w:rsid w:val="005E3D66"/>
    <w:rsid w:val="005E5261"/>
    <w:rsid w:val="005F00EB"/>
    <w:rsid w:val="005F5AE6"/>
    <w:rsid w:val="00602B75"/>
    <w:rsid w:val="00604076"/>
    <w:rsid w:val="0060439D"/>
    <w:rsid w:val="0060462A"/>
    <w:rsid w:val="0060466E"/>
    <w:rsid w:val="00620517"/>
    <w:rsid w:val="006244EA"/>
    <w:rsid w:val="00632A70"/>
    <w:rsid w:val="00633532"/>
    <w:rsid w:val="006354D2"/>
    <w:rsid w:val="00637196"/>
    <w:rsid w:val="006379AA"/>
    <w:rsid w:val="00645C49"/>
    <w:rsid w:val="00647CC7"/>
    <w:rsid w:val="00651CE1"/>
    <w:rsid w:val="00661B16"/>
    <w:rsid w:val="00661DBD"/>
    <w:rsid w:val="00662316"/>
    <w:rsid w:val="00664472"/>
    <w:rsid w:val="00676F8A"/>
    <w:rsid w:val="0068046A"/>
    <w:rsid w:val="00683A6B"/>
    <w:rsid w:val="006859FE"/>
    <w:rsid w:val="006A64CD"/>
    <w:rsid w:val="006C06CD"/>
    <w:rsid w:val="006D42C4"/>
    <w:rsid w:val="006D5729"/>
    <w:rsid w:val="006D6758"/>
    <w:rsid w:val="006D68C4"/>
    <w:rsid w:val="006E21F7"/>
    <w:rsid w:val="00703A5C"/>
    <w:rsid w:val="00706C4B"/>
    <w:rsid w:val="007077E0"/>
    <w:rsid w:val="007100C1"/>
    <w:rsid w:val="007147D5"/>
    <w:rsid w:val="007211A7"/>
    <w:rsid w:val="00723BF3"/>
    <w:rsid w:val="0073365B"/>
    <w:rsid w:val="007341DF"/>
    <w:rsid w:val="00734C26"/>
    <w:rsid w:val="00735E33"/>
    <w:rsid w:val="00741380"/>
    <w:rsid w:val="00741EB6"/>
    <w:rsid w:val="007516F6"/>
    <w:rsid w:val="00753D07"/>
    <w:rsid w:val="00756624"/>
    <w:rsid w:val="00761969"/>
    <w:rsid w:val="007658DE"/>
    <w:rsid w:val="007659C2"/>
    <w:rsid w:val="00781D4A"/>
    <w:rsid w:val="0078461C"/>
    <w:rsid w:val="007915ED"/>
    <w:rsid w:val="007A0DE9"/>
    <w:rsid w:val="007A4C6B"/>
    <w:rsid w:val="007B3D57"/>
    <w:rsid w:val="007B4398"/>
    <w:rsid w:val="007B5328"/>
    <w:rsid w:val="007C1EB3"/>
    <w:rsid w:val="007C50E8"/>
    <w:rsid w:val="007C6CA0"/>
    <w:rsid w:val="007E1251"/>
    <w:rsid w:val="007E2C29"/>
    <w:rsid w:val="007E3C21"/>
    <w:rsid w:val="007E6320"/>
    <w:rsid w:val="007F0F4B"/>
    <w:rsid w:val="007F681D"/>
    <w:rsid w:val="008008D0"/>
    <w:rsid w:val="00802A63"/>
    <w:rsid w:val="00804152"/>
    <w:rsid w:val="008237CB"/>
    <w:rsid w:val="008253CF"/>
    <w:rsid w:val="008260BD"/>
    <w:rsid w:val="00827736"/>
    <w:rsid w:val="008417B7"/>
    <w:rsid w:val="008448D7"/>
    <w:rsid w:val="00851B81"/>
    <w:rsid w:val="00852F53"/>
    <w:rsid w:val="00853F14"/>
    <w:rsid w:val="00854816"/>
    <w:rsid w:val="008634D8"/>
    <w:rsid w:val="00883790"/>
    <w:rsid w:val="008A0404"/>
    <w:rsid w:val="008A1F06"/>
    <w:rsid w:val="008A6805"/>
    <w:rsid w:val="008B5106"/>
    <w:rsid w:val="008D0D84"/>
    <w:rsid w:val="008D6CD9"/>
    <w:rsid w:val="008E029B"/>
    <w:rsid w:val="008F011D"/>
    <w:rsid w:val="008F58EE"/>
    <w:rsid w:val="00900F34"/>
    <w:rsid w:val="009020C9"/>
    <w:rsid w:val="00903672"/>
    <w:rsid w:val="00905195"/>
    <w:rsid w:val="009218A6"/>
    <w:rsid w:val="00951068"/>
    <w:rsid w:val="00951AAD"/>
    <w:rsid w:val="00957DA7"/>
    <w:rsid w:val="009663E9"/>
    <w:rsid w:val="00966525"/>
    <w:rsid w:val="00966B61"/>
    <w:rsid w:val="00966BE1"/>
    <w:rsid w:val="00971F1E"/>
    <w:rsid w:val="00986046"/>
    <w:rsid w:val="0099078C"/>
    <w:rsid w:val="009A068C"/>
    <w:rsid w:val="009B014D"/>
    <w:rsid w:val="009B7866"/>
    <w:rsid w:val="009C04D1"/>
    <w:rsid w:val="009C4929"/>
    <w:rsid w:val="009D602A"/>
    <w:rsid w:val="009D7B8D"/>
    <w:rsid w:val="009D7FBE"/>
    <w:rsid w:val="009E6F1E"/>
    <w:rsid w:val="009E7811"/>
    <w:rsid w:val="009F474A"/>
    <w:rsid w:val="00A001D4"/>
    <w:rsid w:val="00A04267"/>
    <w:rsid w:val="00A11173"/>
    <w:rsid w:val="00A21D97"/>
    <w:rsid w:val="00A2490A"/>
    <w:rsid w:val="00A27674"/>
    <w:rsid w:val="00A2779B"/>
    <w:rsid w:val="00A27958"/>
    <w:rsid w:val="00A27CDD"/>
    <w:rsid w:val="00A357E2"/>
    <w:rsid w:val="00A47678"/>
    <w:rsid w:val="00A668DA"/>
    <w:rsid w:val="00A701C9"/>
    <w:rsid w:val="00A74A9E"/>
    <w:rsid w:val="00A82CF2"/>
    <w:rsid w:val="00A956E0"/>
    <w:rsid w:val="00AA66D2"/>
    <w:rsid w:val="00AB06D2"/>
    <w:rsid w:val="00AB0D94"/>
    <w:rsid w:val="00AB2387"/>
    <w:rsid w:val="00AD3AA7"/>
    <w:rsid w:val="00AD5D49"/>
    <w:rsid w:val="00AE22E9"/>
    <w:rsid w:val="00AE23A3"/>
    <w:rsid w:val="00AE2DF4"/>
    <w:rsid w:val="00AF2397"/>
    <w:rsid w:val="00AF71D3"/>
    <w:rsid w:val="00B02EA0"/>
    <w:rsid w:val="00B03E0B"/>
    <w:rsid w:val="00B045CF"/>
    <w:rsid w:val="00B17D24"/>
    <w:rsid w:val="00B20F6F"/>
    <w:rsid w:val="00B22A60"/>
    <w:rsid w:val="00B40B73"/>
    <w:rsid w:val="00B4406B"/>
    <w:rsid w:val="00B52D89"/>
    <w:rsid w:val="00B531E8"/>
    <w:rsid w:val="00B537DE"/>
    <w:rsid w:val="00B53E8C"/>
    <w:rsid w:val="00B54DEE"/>
    <w:rsid w:val="00B5703A"/>
    <w:rsid w:val="00B71229"/>
    <w:rsid w:val="00B73B65"/>
    <w:rsid w:val="00B746D4"/>
    <w:rsid w:val="00B77D51"/>
    <w:rsid w:val="00BA2E8A"/>
    <w:rsid w:val="00BC1D4D"/>
    <w:rsid w:val="00BC35E2"/>
    <w:rsid w:val="00BC589F"/>
    <w:rsid w:val="00BD22FE"/>
    <w:rsid w:val="00BD5A61"/>
    <w:rsid w:val="00BE4438"/>
    <w:rsid w:val="00BE46E5"/>
    <w:rsid w:val="00BE7492"/>
    <w:rsid w:val="00BF181A"/>
    <w:rsid w:val="00C12EE0"/>
    <w:rsid w:val="00C145AB"/>
    <w:rsid w:val="00C258B0"/>
    <w:rsid w:val="00C275F2"/>
    <w:rsid w:val="00C313BA"/>
    <w:rsid w:val="00C318C1"/>
    <w:rsid w:val="00C36E73"/>
    <w:rsid w:val="00C409CE"/>
    <w:rsid w:val="00C433E8"/>
    <w:rsid w:val="00C50B5C"/>
    <w:rsid w:val="00C555EF"/>
    <w:rsid w:val="00C6170A"/>
    <w:rsid w:val="00C71579"/>
    <w:rsid w:val="00C71D52"/>
    <w:rsid w:val="00C806C8"/>
    <w:rsid w:val="00C8156D"/>
    <w:rsid w:val="00CA667B"/>
    <w:rsid w:val="00CC4F5E"/>
    <w:rsid w:val="00CC5D49"/>
    <w:rsid w:val="00CD04BF"/>
    <w:rsid w:val="00CD0764"/>
    <w:rsid w:val="00CD0CB0"/>
    <w:rsid w:val="00CD5CB7"/>
    <w:rsid w:val="00CD7811"/>
    <w:rsid w:val="00CE12A2"/>
    <w:rsid w:val="00CE1527"/>
    <w:rsid w:val="00CE6188"/>
    <w:rsid w:val="00CE7665"/>
    <w:rsid w:val="00CF2257"/>
    <w:rsid w:val="00CF7F1E"/>
    <w:rsid w:val="00D02A9B"/>
    <w:rsid w:val="00D0333F"/>
    <w:rsid w:val="00D075C9"/>
    <w:rsid w:val="00D12D1B"/>
    <w:rsid w:val="00D16D1B"/>
    <w:rsid w:val="00D20D1C"/>
    <w:rsid w:val="00D24ECC"/>
    <w:rsid w:val="00D27D97"/>
    <w:rsid w:val="00D44429"/>
    <w:rsid w:val="00D462B3"/>
    <w:rsid w:val="00D46A93"/>
    <w:rsid w:val="00D63826"/>
    <w:rsid w:val="00D63C4A"/>
    <w:rsid w:val="00D741BA"/>
    <w:rsid w:val="00D80104"/>
    <w:rsid w:val="00D80B2F"/>
    <w:rsid w:val="00D81903"/>
    <w:rsid w:val="00D9795C"/>
    <w:rsid w:val="00DA4A28"/>
    <w:rsid w:val="00DA4A9B"/>
    <w:rsid w:val="00DA4F9E"/>
    <w:rsid w:val="00DB2F67"/>
    <w:rsid w:val="00DC3255"/>
    <w:rsid w:val="00DD1AF9"/>
    <w:rsid w:val="00DD5A8D"/>
    <w:rsid w:val="00DD5B1D"/>
    <w:rsid w:val="00DD78AA"/>
    <w:rsid w:val="00DE19B8"/>
    <w:rsid w:val="00DE1C1C"/>
    <w:rsid w:val="00DF1E1E"/>
    <w:rsid w:val="00E05864"/>
    <w:rsid w:val="00E15A41"/>
    <w:rsid w:val="00E22545"/>
    <w:rsid w:val="00E25CB8"/>
    <w:rsid w:val="00E379E2"/>
    <w:rsid w:val="00E6344F"/>
    <w:rsid w:val="00E7000C"/>
    <w:rsid w:val="00E72E7D"/>
    <w:rsid w:val="00E73F9D"/>
    <w:rsid w:val="00E82035"/>
    <w:rsid w:val="00E83394"/>
    <w:rsid w:val="00E83BE6"/>
    <w:rsid w:val="00E854BC"/>
    <w:rsid w:val="00E93729"/>
    <w:rsid w:val="00EA3972"/>
    <w:rsid w:val="00EA69CC"/>
    <w:rsid w:val="00EA797A"/>
    <w:rsid w:val="00EB0B03"/>
    <w:rsid w:val="00EB0E13"/>
    <w:rsid w:val="00EB3BF0"/>
    <w:rsid w:val="00EC4684"/>
    <w:rsid w:val="00EC6EAD"/>
    <w:rsid w:val="00EE315A"/>
    <w:rsid w:val="00EE57FF"/>
    <w:rsid w:val="00EF34A6"/>
    <w:rsid w:val="00F00485"/>
    <w:rsid w:val="00F032CC"/>
    <w:rsid w:val="00F16D7E"/>
    <w:rsid w:val="00F171D8"/>
    <w:rsid w:val="00F173D4"/>
    <w:rsid w:val="00F25FDA"/>
    <w:rsid w:val="00F27137"/>
    <w:rsid w:val="00F30026"/>
    <w:rsid w:val="00F30614"/>
    <w:rsid w:val="00F348B6"/>
    <w:rsid w:val="00F50B6E"/>
    <w:rsid w:val="00F51A0E"/>
    <w:rsid w:val="00F53D73"/>
    <w:rsid w:val="00F5556E"/>
    <w:rsid w:val="00F642DF"/>
    <w:rsid w:val="00F67FB2"/>
    <w:rsid w:val="00F71614"/>
    <w:rsid w:val="00F76F84"/>
    <w:rsid w:val="00F8014B"/>
    <w:rsid w:val="00F84CE4"/>
    <w:rsid w:val="00F867E7"/>
    <w:rsid w:val="00F90F25"/>
    <w:rsid w:val="00FA25DA"/>
    <w:rsid w:val="00FA4A07"/>
    <w:rsid w:val="00FA5636"/>
    <w:rsid w:val="00FA5C6D"/>
    <w:rsid w:val="00FB69C1"/>
    <w:rsid w:val="00FC0578"/>
    <w:rsid w:val="00FC0E26"/>
    <w:rsid w:val="00FC455C"/>
    <w:rsid w:val="00FC5BCE"/>
    <w:rsid w:val="00FD0311"/>
    <w:rsid w:val="00FD0A0E"/>
    <w:rsid w:val="00FD23AC"/>
    <w:rsid w:val="00FE18C5"/>
    <w:rsid w:val="00FE7FD5"/>
    <w:rsid w:val="00FF4BF5"/>
    <w:rsid w:val="00FF613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7CD4B3-E2B6-45D5-9933-FB05E48E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85"/>
    <w:rPr>
      <w:sz w:val="24"/>
      <w:szCs w:val="24"/>
      <w:lang w:val="fr-CA" w:eastAsia="es-ES"/>
    </w:rPr>
  </w:style>
  <w:style w:type="paragraph" w:styleId="Ttulo1">
    <w:name w:val="heading 1"/>
    <w:basedOn w:val="Normal"/>
    <w:next w:val="Normal"/>
    <w:qFormat/>
    <w:rsid w:val="00C36E73"/>
    <w:pPr>
      <w:keepNext/>
      <w:numPr>
        <w:numId w:val="12"/>
      </w:numPr>
      <w:spacing w:before="120" w:after="120" w:line="360" w:lineRule="auto"/>
      <w:outlineLvl w:val="0"/>
    </w:pPr>
    <w:rPr>
      <w:rFonts w:cs="Arial"/>
      <w:b/>
      <w:bCs/>
      <w:kern w:val="32"/>
      <w:szCs w:val="32"/>
    </w:rPr>
  </w:style>
  <w:style w:type="paragraph" w:styleId="Ttulo2">
    <w:name w:val="heading 2"/>
    <w:basedOn w:val="Normal"/>
    <w:next w:val="Normal"/>
    <w:link w:val="Ttulo2Car"/>
    <w:autoRedefine/>
    <w:qFormat/>
    <w:rsid w:val="00C36E73"/>
    <w:pPr>
      <w:keepNext/>
      <w:numPr>
        <w:ilvl w:val="1"/>
        <w:numId w:val="12"/>
      </w:numPr>
      <w:spacing w:before="120" w:after="120" w:line="360" w:lineRule="auto"/>
      <w:outlineLvl w:val="1"/>
    </w:pPr>
    <w:rPr>
      <w:rFonts w:cs="Arial"/>
      <w:b/>
      <w:bCs/>
      <w:iCs/>
    </w:rPr>
  </w:style>
  <w:style w:type="paragraph" w:styleId="Ttulo3">
    <w:name w:val="heading 3"/>
    <w:basedOn w:val="Normal"/>
    <w:next w:val="Normal"/>
    <w:qFormat/>
    <w:rsid w:val="00C36E73"/>
    <w:pPr>
      <w:keepNext/>
      <w:numPr>
        <w:ilvl w:val="2"/>
        <w:numId w:val="12"/>
      </w:numPr>
      <w:spacing w:before="120" w:after="120" w:line="360" w:lineRule="auto"/>
      <w:outlineLvl w:val="2"/>
    </w:pPr>
    <w:rPr>
      <w:rFonts w:cs="Arial"/>
      <w:bCs/>
    </w:rPr>
  </w:style>
  <w:style w:type="paragraph" w:styleId="Ttulo4">
    <w:name w:val="heading 4"/>
    <w:basedOn w:val="Normal"/>
    <w:next w:val="Normal"/>
    <w:qFormat/>
    <w:rsid w:val="00B746D4"/>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44299"/>
    <w:rPr>
      <w:rFonts w:cs="Arial"/>
      <w:b/>
      <w:bCs/>
      <w:iCs/>
      <w:sz w:val="24"/>
      <w:szCs w:val="24"/>
      <w:lang w:val="fr-CA" w:eastAsia="es-ES"/>
    </w:rPr>
  </w:style>
  <w:style w:type="paragraph" w:customStyle="1" w:styleId="Estilo2">
    <w:name w:val="Estilo2"/>
    <w:basedOn w:val="Normal"/>
    <w:rsid w:val="00050385"/>
    <w:pPr>
      <w:keepNext/>
      <w:spacing w:before="240" w:after="60" w:line="360" w:lineRule="auto"/>
      <w:outlineLvl w:val="0"/>
    </w:pPr>
    <w:rPr>
      <w:rFonts w:cs="Arial"/>
      <w:b/>
      <w:bCs/>
      <w:kern w:val="32"/>
      <w:szCs w:val="28"/>
    </w:rPr>
  </w:style>
  <w:style w:type="paragraph" w:customStyle="1" w:styleId="Estilo15">
    <w:name w:val="Estilo15"/>
    <w:basedOn w:val="Ttulo1"/>
    <w:rsid w:val="00F348B6"/>
    <w:rPr>
      <w:lang w:val="fr-FR"/>
    </w:rPr>
  </w:style>
  <w:style w:type="paragraph" w:styleId="ndice1">
    <w:name w:val="index 1"/>
    <w:basedOn w:val="Normal"/>
    <w:next w:val="Normal"/>
    <w:autoRedefine/>
    <w:semiHidden/>
    <w:rsid w:val="003209E2"/>
    <w:pPr>
      <w:spacing w:before="120" w:after="120" w:line="360" w:lineRule="auto"/>
      <w:ind w:right="170"/>
      <w:jc w:val="both"/>
    </w:pPr>
  </w:style>
  <w:style w:type="paragraph" w:styleId="TDC1">
    <w:name w:val="toc 1"/>
    <w:basedOn w:val="Normal"/>
    <w:next w:val="Normal"/>
    <w:autoRedefine/>
    <w:semiHidden/>
    <w:rsid w:val="00C36E73"/>
    <w:pPr>
      <w:spacing w:before="120" w:after="120" w:line="360" w:lineRule="auto"/>
    </w:pPr>
  </w:style>
  <w:style w:type="paragraph" w:styleId="TDC3">
    <w:name w:val="toc 3"/>
    <w:basedOn w:val="Normal"/>
    <w:next w:val="Normal"/>
    <w:autoRedefine/>
    <w:semiHidden/>
    <w:rsid w:val="00C36E73"/>
    <w:pPr>
      <w:spacing w:before="120" w:after="120" w:line="360" w:lineRule="auto"/>
    </w:pPr>
  </w:style>
  <w:style w:type="paragraph" w:styleId="TDC2">
    <w:name w:val="toc 2"/>
    <w:basedOn w:val="Normal"/>
    <w:next w:val="Normal"/>
    <w:autoRedefine/>
    <w:semiHidden/>
    <w:rsid w:val="00C36E73"/>
    <w:pPr>
      <w:spacing w:before="120" w:after="120" w:line="360" w:lineRule="auto"/>
    </w:pPr>
  </w:style>
  <w:style w:type="paragraph" w:styleId="Piedepgina">
    <w:name w:val="footer"/>
    <w:basedOn w:val="Normal"/>
    <w:link w:val="PiedepginaCar"/>
    <w:rsid w:val="00F16D7E"/>
    <w:pPr>
      <w:tabs>
        <w:tab w:val="center" w:pos="4252"/>
        <w:tab w:val="right" w:pos="8504"/>
      </w:tabs>
    </w:pPr>
  </w:style>
  <w:style w:type="character" w:customStyle="1" w:styleId="PiedepginaCar">
    <w:name w:val="Pie de página Car"/>
    <w:link w:val="Piedepgina"/>
    <w:rsid w:val="00044299"/>
    <w:rPr>
      <w:sz w:val="24"/>
      <w:szCs w:val="24"/>
      <w:lang w:val="fr-CA" w:eastAsia="es-ES"/>
    </w:rPr>
  </w:style>
  <w:style w:type="character" w:styleId="Nmerodepgina">
    <w:name w:val="page number"/>
    <w:basedOn w:val="Fuentedeprrafopredeter"/>
    <w:rsid w:val="00F16D7E"/>
  </w:style>
  <w:style w:type="paragraph" w:styleId="Encabezado">
    <w:name w:val="header"/>
    <w:basedOn w:val="Normal"/>
    <w:rsid w:val="00F16D7E"/>
    <w:pPr>
      <w:tabs>
        <w:tab w:val="center" w:pos="4252"/>
        <w:tab w:val="right" w:pos="8504"/>
      </w:tabs>
    </w:pPr>
  </w:style>
  <w:style w:type="table" w:styleId="Tablaconcuadrcula">
    <w:name w:val="Table Grid"/>
    <w:basedOn w:val="Tablanormal"/>
    <w:rsid w:val="00F1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E82035"/>
    <w:pPr>
      <w:jc w:val="both"/>
    </w:pPr>
    <w:rPr>
      <w:rFonts w:ascii="Tahoma" w:hAnsi="Tahoma"/>
      <w:szCs w:val="20"/>
      <w:lang w:val="es-ES"/>
    </w:rPr>
  </w:style>
  <w:style w:type="character" w:customStyle="1" w:styleId="Textoindependiente2Car">
    <w:name w:val="Texto independiente 2 Car"/>
    <w:basedOn w:val="Fuentedeprrafopredeter"/>
    <w:link w:val="Textoindependiente2"/>
    <w:rsid w:val="00452DA0"/>
    <w:rPr>
      <w:rFonts w:ascii="Tahoma" w:hAnsi="Tahoma"/>
      <w:sz w:val="24"/>
      <w:lang w:val="es-ES" w:eastAsia="es-ES"/>
    </w:rPr>
  </w:style>
  <w:style w:type="paragraph" w:styleId="Textodeglobo">
    <w:name w:val="Balloon Text"/>
    <w:basedOn w:val="Normal"/>
    <w:link w:val="TextodegloboCar"/>
    <w:rsid w:val="001827EA"/>
    <w:rPr>
      <w:rFonts w:ascii="Tahoma" w:hAnsi="Tahoma" w:cs="Tahoma"/>
      <w:sz w:val="16"/>
      <w:szCs w:val="16"/>
    </w:rPr>
  </w:style>
  <w:style w:type="character" w:customStyle="1" w:styleId="TextodegloboCar">
    <w:name w:val="Texto de globo Car"/>
    <w:basedOn w:val="Fuentedeprrafopredeter"/>
    <w:link w:val="Textodeglobo"/>
    <w:rsid w:val="00044299"/>
    <w:rPr>
      <w:rFonts w:ascii="Tahoma" w:hAnsi="Tahoma" w:cs="Tahoma"/>
      <w:sz w:val="16"/>
      <w:szCs w:val="16"/>
      <w:lang w:val="fr-CA" w:eastAsia="es-ES"/>
    </w:rPr>
  </w:style>
  <w:style w:type="paragraph" w:styleId="Textoindependiente">
    <w:name w:val="Body Text"/>
    <w:basedOn w:val="Normal"/>
    <w:link w:val="TextoindependienteCar"/>
    <w:unhideWhenUsed/>
    <w:rsid w:val="00AF71D3"/>
    <w:pPr>
      <w:spacing w:after="120"/>
    </w:pPr>
  </w:style>
  <w:style w:type="character" w:customStyle="1" w:styleId="TextoindependienteCar">
    <w:name w:val="Texto independiente Car"/>
    <w:basedOn w:val="Fuentedeprrafopredeter"/>
    <w:link w:val="Textoindependiente"/>
    <w:uiPriority w:val="99"/>
    <w:semiHidden/>
    <w:rsid w:val="00AF71D3"/>
    <w:rPr>
      <w:sz w:val="24"/>
      <w:szCs w:val="24"/>
      <w:lang w:val="fr-CA" w:eastAsia="es-ES"/>
    </w:rPr>
  </w:style>
  <w:style w:type="paragraph" w:customStyle="1" w:styleId="OmniPage1">
    <w:name w:val="OmniPage #1"/>
    <w:basedOn w:val="Normal"/>
    <w:rsid w:val="00044299"/>
    <w:pPr>
      <w:widowControl w:val="0"/>
      <w:spacing w:line="260" w:lineRule="atLeast"/>
    </w:pPr>
    <w:rPr>
      <w:snapToGrid w:val="0"/>
      <w:szCs w:val="20"/>
      <w:lang w:val="es-ES"/>
    </w:rPr>
  </w:style>
  <w:style w:type="paragraph" w:customStyle="1" w:styleId="OmniPage2">
    <w:name w:val="OmniPage #2"/>
    <w:basedOn w:val="Normal"/>
    <w:rsid w:val="00044299"/>
    <w:pPr>
      <w:widowControl w:val="0"/>
      <w:spacing w:line="280" w:lineRule="atLeast"/>
    </w:pPr>
    <w:rPr>
      <w:snapToGrid w:val="0"/>
      <w:szCs w:val="20"/>
      <w:lang w:val="es-ES"/>
    </w:rPr>
  </w:style>
  <w:style w:type="paragraph" w:customStyle="1" w:styleId="Numeracin2">
    <w:name w:val="Numeración 2"/>
    <w:basedOn w:val="Normal"/>
    <w:rsid w:val="00044299"/>
    <w:pPr>
      <w:tabs>
        <w:tab w:val="left" w:pos="1701"/>
      </w:tabs>
      <w:spacing w:after="180"/>
      <w:ind w:left="1702" w:hanging="851"/>
      <w:jc w:val="both"/>
    </w:pPr>
    <w:rPr>
      <w:snapToGrid w:val="0"/>
      <w:szCs w:val="20"/>
      <w:lang w:val="es-ES_tradnl"/>
    </w:rPr>
  </w:style>
  <w:style w:type="paragraph" w:customStyle="1" w:styleId="Tabla">
    <w:name w:val="Tabla"/>
    <w:basedOn w:val="Normal"/>
    <w:rsid w:val="00044299"/>
    <w:pPr>
      <w:spacing w:after="240"/>
      <w:jc w:val="center"/>
    </w:pPr>
    <w:rPr>
      <w:b/>
      <w:snapToGrid w:val="0"/>
      <w:szCs w:val="20"/>
      <w:lang w:val="es-ES_tradnl"/>
    </w:rPr>
  </w:style>
  <w:style w:type="paragraph" w:customStyle="1" w:styleId="clausulasnumeradas">
    <w:name w:val="clausulas numeradas"/>
    <w:basedOn w:val="Normal"/>
    <w:rsid w:val="00044299"/>
    <w:pPr>
      <w:tabs>
        <w:tab w:val="left" w:pos="1843"/>
      </w:tabs>
      <w:spacing w:after="240"/>
      <w:jc w:val="both"/>
    </w:pPr>
    <w:rPr>
      <w:snapToGrid w:val="0"/>
      <w:szCs w:val="20"/>
      <w:lang w:val="es-ES_tradnl"/>
    </w:rPr>
  </w:style>
  <w:style w:type="character" w:styleId="Hipervnculo">
    <w:name w:val="Hyperlink"/>
    <w:basedOn w:val="Fuentedeprrafopredeter"/>
    <w:uiPriority w:val="99"/>
    <w:rsid w:val="00044299"/>
    <w:rPr>
      <w:color w:val="0000FF"/>
      <w:u w:val="single"/>
    </w:rPr>
  </w:style>
  <w:style w:type="character" w:styleId="Textoennegrita">
    <w:name w:val="Strong"/>
    <w:basedOn w:val="Fuentedeprrafopredeter"/>
    <w:uiPriority w:val="22"/>
    <w:qFormat/>
    <w:rsid w:val="00044299"/>
    <w:rPr>
      <w:b/>
      <w:bCs/>
    </w:rPr>
  </w:style>
  <w:style w:type="character" w:customStyle="1" w:styleId="texto">
    <w:name w:val="texto"/>
    <w:basedOn w:val="Fuentedeprrafopredeter"/>
    <w:rsid w:val="00044299"/>
  </w:style>
  <w:style w:type="character" w:customStyle="1" w:styleId="dapa">
    <w:name w:val="dapa"/>
    <w:basedOn w:val="Fuentedeprrafopredeter"/>
    <w:rsid w:val="00044299"/>
  </w:style>
  <w:style w:type="character" w:styleId="nfasis">
    <w:name w:val="Emphasis"/>
    <w:basedOn w:val="Fuentedeprrafopredeter"/>
    <w:uiPriority w:val="20"/>
    <w:qFormat/>
    <w:rsid w:val="00044299"/>
    <w:rPr>
      <w:i/>
      <w:iCs/>
    </w:rPr>
  </w:style>
  <w:style w:type="character" w:customStyle="1" w:styleId="style127">
    <w:name w:val="style127"/>
    <w:basedOn w:val="Fuentedeprrafopredeter"/>
    <w:rsid w:val="00044299"/>
  </w:style>
  <w:style w:type="character" w:customStyle="1" w:styleId="noticiasbodytext">
    <w:name w:val="noticias_bodytext"/>
    <w:basedOn w:val="Fuentedeprrafopredeter"/>
    <w:rsid w:val="00044299"/>
  </w:style>
  <w:style w:type="character" w:customStyle="1" w:styleId="padding">
    <w:name w:val="padding"/>
    <w:basedOn w:val="Fuentedeprrafopredeter"/>
    <w:rsid w:val="00044299"/>
  </w:style>
  <w:style w:type="paragraph" w:customStyle="1" w:styleId="estilo20">
    <w:name w:val="estilo20"/>
    <w:basedOn w:val="Normal"/>
    <w:rsid w:val="00044299"/>
    <w:pPr>
      <w:spacing w:before="100" w:beforeAutospacing="1" w:after="100" w:afterAutospacing="1"/>
    </w:pPr>
    <w:rPr>
      <w:lang w:val="es-ES"/>
    </w:rPr>
  </w:style>
  <w:style w:type="character" w:customStyle="1" w:styleId="font15">
    <w:name w:val="font15"/>
    <w:basedOn w:val="Fuentedeprrafopredeter"/>
    <w:rsid w:val="00044299"/>
  </w:style>
  <w:style w:type="character" w:customStyle="1" w:styleId="dirsubtitulo">
    <w:name w:val="dir_subtitulo"/>
    <w:basedOn w:val="Fuentedeprrafopredeter"/>
    <w:rsid w:val="00044299"/>
  </w:style>
  <w:style w:type="character" w:customStyle="1" w:styleId="estilo11">
    <w:name w:val="estilo11"/>
    <w:basedOn w:val="Fuentedeprrafopredeter"/>
    <w:rsid w:val="00044299"/>
  </w:style>
  <w:style w:type="character" w:customStyle="1" w:styleId="estilo42">
    <w:name w:val="estilo42"/>
    <w:basedOn w:val="Fuentedeprrafopredeter"/>
    <w:rsid w:val="00044299"/>
  </w:style>
  <w:style w:type="paragraph" w:customStyle="1" w:styleId="Default">
    <w:name w:val="Default"/>
    <w:rsid w:val="00044299"/>
    <w:pPr>
      <w:autoSpaceDE w:val="0"/>
      <w:autoSpaceDN w:val="0"/>
      <w:adjustRightInd w:val="0"/>
    </w:pPr>
    <w:rPr>
      <w:rFonts w:ascii="Arial Unicode MS" w:eastAsia="Arial Unicode MS" w:cs="Arial Unicode MS"/>
      <w:color w:val="000000"/>
      <w:sz w:val="24"/>
      <w:szCs w:val="24"/>
      <w:lang w:val="es-ES" w:eastAsia="es-ES"/>
    </w:rPr>
  </w:style>
  <w:style w:type="character" w:customStyle="1" w:styleId="nota">
    <w:name w:val="nota"/>
    <w:basedOn w:val="Fuentedeprrafopredeter"/>
    <w:rsid w:val="00044299"/>
  </w:style>
  <w:style w:type="paragraph" w:customStyle="1" w:styleId="site-slogan">
    <w:name w:val="site-slogan"/>
    <w:basedOn w:val="Normal"/>
    <w:rsid w:val="00044299"/>
    <w:pPr>
      <w:spacing w:before="100" w:beforeAutospacing="1" w:after="100" w:afterAutospacing="1"/>
    </w:pPr>
    <w:rPr>
      <w:lang w:val="es-MX" w:eastAsia="es-MX"/>
    </w:rPr>
  </w:style>
  <w:style w:type="character" w:customStyle="1" w:styleId="estilo12">
    <w:name w:val="estilo12"/>
    <w:basedOn w:val="Fuentedeprrafopredeter"/>
    <w:rsid w:val="00044299"/>
  </w:style>
  <w:style w:type="character" w:customStyle="1" w:styleId="st">
    <w:name w:val="st"/>
    <w:basedOn w:val="Fuentedeprrafopredeter"/>
    <w:rsid w:val="00044299"/>
  </w:style>
  <w:style w:type="paragraph" w:styleId="Prrafodelista">
    <w:name w:val="List Paragraph"/>
    <w:basedOn w:val="Normal"/>
    <w:uiPriority w:val="34"/>
    <w:qFormat/>
    <w:rsid w:val="005B7639"/>
    <w:pPr>
      <w:ind w:left="720"/>
      <w:contextualSpacing/>
    </w:pPr>
  </w:style>
  <w:style w:type="character" w:customStyle="1" w:styleId="apple-converted-space">
    <w:name w:val="apple-converted-space"/>
    <w:basedOn w:val="Fuentedeprrafopredeter"/>
    <w:rsid w:val="00C258B0"/>
  </w:style>
  <w:style w:type="character" w:styleId="Hipervnculovisitado">
    <w:name w:val="FollowedHyperlink"/>
    <w:basedOn w:val="Fuentedeprrafopredeter"/>
    <w:uiPriority w:val="99"/>
    <w:semiHidden/>
    <w:unhideWhenUsed/>
    <w:rsid w:val="00116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4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BEC1-EAB5-47B8-B0E3-2D540A4C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5</Pages>
  <Words>2585</Words>
  <Characters>14219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Subcoordinación de Hidráulica Urbana</vt:lpstr>
    </vt:vector>
  </TitlesOfParts>
  <Company>IMTA</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Subcoordinación de Hidráulica Urbana</dc:title>
  <dc:creator>Manuel Rodríguez</dc:creator>
  <cp:lastModifiedBy>Yenni</cp:lastModifiedBy>
  <cp:revision>59</cp:revision>
  <cp:lastPrinted>2015-03-04T15:45:00Z</cp:lastPrinted>
  <dcterms:created xsi:type="dcterms:W3CDTF">2014-02-20T22:00:00Z</dcterms:created>
  <dcterms:modified xsi:type="dcterms:W3CDTF">2018-04-02T18:48:00Z</dcterms:modified>
</cp:coreProperties>
</file>